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A13A8D" w:rsidRPr="00D6295F" w:rsidRDefault="00DF64E4">
      <w:pPr>
        <w:jc w:val="center"/>
        <w:rPr>
          <w:rFonts w:ascii="黑体" w:eastAsia="黑体" w:hAnsi="黑体"/>
          <w:sz w:val="36"/>
          <w:szCs w:val="36"/>
        </w:rPr>
      </w:pPr>
      <w:r w:rsidRPr="00D6295F">
        <w:rPr>
          <w:rFonts w:ascii="黑体" w:eastAsia="黑体" w:hAnsi="黑体" w:hint="eastAsia"/>
          <w:sz w:val="36"/>
          <w:szCs w:val="36"/>
        </w:rPr>
        <w:t>上海民航职业技术学院</w:t>
      </w:r>
      <w:r w:rsidR="00276201" w:rsidRPr="00D6295F">
        <w:rPr>
          <w:rFonts w:ascii="黑体" w:eastAsia="黑体" w:hAnsi="黑体" w:hint="eastAsia"/>
          <w:sz w:val="36"/>
          <w:szCs w:val="36"/>
        </w:rPr>
        <w:t>201</w:t>
      </w:r>
      <w:r w:rsidR="000E4217">
        <w:rPr>
          <w:rFonts w:ascii="黑体" w:eastAsia="黑体" w:hAnsi="黑体"/>
          <w:sz w:val="36"/>
          <w:szCs w:val="36"/>
        </w:rPr>
        <w:t>8</w:t>
      </w:r>
      <w:r w:rsidR="00276201" w:rsidRPr="00D6295F">
        <w:rPr>
          <w:rFonts w:ascii="黑体" w:eastAsia="黑体" w:hAnsi="黑体" w:hint="eastAsia"/>
          <w:sz w:val="36"/>
          <w:szCs w:val="36"/>
        </w:rPr>
        <w:t>年年鉴</w:t>
      </w:r>
    </w:p>
    <w:p w:rsidR="00276201" w:rsidRPr="00276201" w:rsidRDefault="00276201">
      <w:pPr>
        <w:jc w:val="center"/>
        <w:rPr>
          <w:rFonts w:ascii="黑体" w:eastAsia="黑体" w:hAnsi="黑体"/>
          <w:b/>
          <w:sz w:val="36"/>
          <w:szCs w:val="36"/>
        </w:rPr>
      </w:pPr>
    </w:p>
    <w:p w:rsidR="00A13A8D" w:rsidRPr="00586533" w:rsidRDefault="00DF64E4" w:rsidP="000E4217">
      <w:pPr>
        <w:spacing w:line="560" w:lineRule="exact"/>
        <w:ind w:firstLineChars="200" w:firstLine="560"/>
        <w:rPr>
          <w:rFonts w:ascii="宋体" w:hAnsi="宋体"/>
          <w:sz w:val="28"/>
          <w:szCs w:val="28"/>
        </w:rPr>
      </w:pPr>
      <w:r w:rsidRPr="00586533">
        <w:rPr>
          <w:rFonts w:ascii="宋体" w:hAnsi="宋体" w:hint="eastAsia"/>
          <w:sz w:val="28"/>
          <w:szCs w:val="28"/>
        </w:rPr>
        <w:t>[201</w:t>
      </w:r>
      <w:r w:rsidR="000E4217">
        <w:rPr>
          <w:rFonts w:ascii="宋体" w:hAnsi="宋体"/>
          <w:sz w:val="28"/>
          <w:szCs w:val="28"/>
        </w:rPr>
        <w:t>8</w:t>
      </w:r>
      <w:r w:rsidRPr="00586533">
        <w:rPr>
          <w:rFonts w:ascii="宋体" w:hAnsi="宋体" w:hint="eastAsia"/>
          <w:sz w:val="28"/>
          <w:szCs w:val="28"/>
        </w:rPr>
        <w:t>年概况]</w:t>
      </w:r>
    </w:p>
    <w:p w:rsidR="000E4217" w:rsidRPr="000E4217" w:rsidRDefault="000E4217" w:rsidP="000E4217">
      <w:pPr>
        <w:spacing w:line="560" w:lineRule="exact"/>
        <w:ind w:firstLineChars="200" w:firstLine="560"/>
        <w:rPr>
          <w:rFonts w:ascii="宋体" w:hAnsi="宋体"/>
          <w:sz w:val="28"/>
          <w:szCs w:val="28"/>
        </w:rPr>
      </w:pPr>
      <w:r w:rsidRPr="000E4217">
        <w:rPr>
          <w:rFonts w:ascii="宋体" w:hAnsi="宋体" w:hint="eastAsia"/>
          <w:sz w:val="28"/>
          <w:szCs w:val="28"/>
        </w:rPr>
        <w:t>2</w:t>
      </w:r>
      <w:r w:rsidR="00CE3D0D">
        <w:rPr>
          <w:rFonts w:ascii="宋体" w:hAnsi="宋体" w:hint="eastAsia"/>
          <w:sz w:val="28"/>
          <w:szCs w:val="28"/>
        </w:rPr>
        <w:t>018年，</w:t>
      </w:r>
      <w:r w:rsidRPr="000E4217">
        <w:rPr>
          <w:rFonts w:ascii="宋体" w:hAnsi="宋体" w:hint="eastAsia"/>
          <w:sz w:val="28"/>
          <w:szCs w:val="28"/>
        </w:rPr>
        <w:t>学院深入学习贯彻党的十九大和十九届</w:t>
      </w:r>
      <w:r w:rsidR="00410665">
        <w:rPr>
          <w:rFonts w:ascii="宋体" w:hAnsi="宋体" w:hint="eastAsia"/>
          <w:sz w:val="28"/>
          <w:szCs w:val="28"/>
        </w:rPr>
        <w:t>二、</w:t>
      </w:r>
      <w:r w:rsidRPr="000E4217">
        <w:rPr>
          <w:rFonts w:ascii="宋体" w:hAnsi="宋体" w:hint="eastAsia"/>
          <w:sz w:val="28"/>
          <w:szCs w:val="28"/>
        </w:rPr>
        <w:t>三中全会精神，以习近平新时代中国特色社会主义思想为引领，</w:t>
      </w:r>
      <w:r w:rsidRPr="000E4217">
        <w:rPr>
          <w:rFonts w:ascii="宋体" w:hAnsi="宋体"/>
          <w:sz w:val="28"/>
          <w:szCs w:val="28"/>
        </w:rPr>
        <w:t>全面落实“一二三三四”新时期民航总体工作思路，</w:t>
      </w:r>
      <w:r w:rsidRPr="000E4217">
        <w:rPr>
          <w:rFonts w:ascii="宋体" w:hAnsi="宋体" w:hint="eastAsia"/>
          <w:sz w:val="28"/>
          <w:szCs w:val="28"/>
        </w:rPr>
        <w:t>紧抓民航产业高速发展的机遇和浦东新校区建设发展的机遇，以庆祝改革开放40周年为重要节点，以弘扬当代民航精神、</w:t>
      </w:r>
      <w:proofErr w:type="gramStart"/>
      <w:r w:rsidRPr="000E4217">
        <w:rPr>
          <w:rFonts w:ascii="宋体" w:hAnsi="宋体" w:hint="eastAsia"/>
          <w:sz w:val="28"/>
          <w:szCs w:val="28"/>
        </w:rPr>
        <w:t>践行</w:t>
      </w:r>
      <w:proofErr w:type="gramEnd"/>
      <w:r w:rsidRPr="000E4217">
        <w:rPr>
          <w:rFonts w:ascii="宋体" w:hAnsi="宋体" w:hint="eastAsia"/>
          <w:sz w:val="28"/>
          <w:szCs w:val="28"/>
        </w:rPr>
        <w:t>工匠精神和学习民航英雄机组精神为契机，致力于打造“特色鲜明、国内一流”的民航高等职业院校。</w:t>
      </w:r>
    </w:p>
    <w:p w:rsidR="000E4217" w:rsidRPr="000E4217" w:rsidRDefault="000E4217" w:rsidP="000E4217">
      <w:pPr>
        <w:spacing w:line="560" w:lineRule="exact"/>
        <w:ind w:firstLineChars="200" w:firstLine="560"/>
        <w:rPr>
          <w:rFonts w:ascii="宋体" w:hAnsi="宋体"/>
          <w:sz w:val="28"/>
          <w:szCs w:val="28"/>
        </w:rPr>
      </w:pPr>
      <w:r w:rsidRPr="000E4217">
        <w:rPr>
          <w:rFonts w:ascii="宋体" w:hAnsi="宋体" w:hint="eastAsia"/>
          <w:sz w:val="28"/>
          <w:szCs w:val="28"/>
        </w:rPr>
        <w:t>一、蓝图落地、谋划立基，实现双校区运行良好开局。</w:t>
      </w:r>
    </w:p>
    <w:p w:rsidR="000E4217" w:rsidRPr="000E4217" w:rsidRDefault="000E4217" w:rsidP="000E4217">
      <w:pPr>
        <w:spacing w:line="560" w:lineRule="exact"/>
        <w:ind w:firstLineChars="200" w:firstLine="560"/>
        <w:rPr>
          <w:rFonts w:ascii="宋体" w:hAnsi="宋体"/>
          <w:sz w:val="28"/>
          <w:szCs w:val="28"/>
        </w:rPr>
      </w:pPr>
      <w:r w:rsidRPr="000E4217">
        <w:rPr>
          <w:rFonts w:ascii="宋体" w:hAnsi="宋体" w:hint="eastAsia"/>
          <w:sz w:val="28"/>
          <w:szCs w:val="28"/>
        </w:rPr>
        <w:t>2</w:t>
      </w:r>
      <w:r w:rsidRPr="000E4217">
        <w:rPr>
          <w:rFonts w:ascii="宋体" w:hAnsi="宋体"/>
          <w:sz w:val="28"/>
          <w:szCs w:val="28"/>
        </w:rPr>
        <w:t>018</w:t>
      </w:r>
      <w:r w:rsidRPr="000E4217">
        <w:rPr>
          <w:rFonts w:ascii="宋体" w:hAnsi="宋体" w:hint="eastAsia"/>
          <w:sz w:val="28"/>
          <w:szCs w:val="28"/>
        </w:rPr>
        <w:t>年8月份浦东新校区正式移交</w:t>
      </w:r>
      <w:r w:rsidR="00A701E1">
        <w:rPr>
          <w:rFonts w:ascii="宋体" w:hAnsi="宋体" w:hint="eastAsia"/>
          <w:sz w:val="28"/>
          <w:szCs w:val="28"/>
        </w:rPr>
        <w:t>我院</w:t>
      </w:r>
      <w:r w:rsidRPr="000E4217">
        <w:rPr>
          <w:rFonts w:ascii="宋体" w:hAnsi="宋体" w:hint="eastAsia"/>
          <w:sz w:val="28"/>
          <w:szCs w:val="28"/>
        </w:rPr>
        <w:t>，10月8日新生全部入驻。学院结合 “十三五”发展目标和浦东校区功能定位，认真研究制定浦东校区总体修缮、改造及功能整合规划，制订了《学院浦东校区运行管理实施办法》及其配套的各项工作方案，编制完成《浦东新校区修缮及改扩建立项（代可研）报告》并递交审核。</w:t>
      </w:r>
      <w:r w:rsidRPr="000E4217">
        <w:rPr>
          <w:rFonts w:ascii="宋体" w:hAnsi="宋体"/>
          <w:sz w:val="28"/>
          <w:szCs w:val="28"/>
        </w:rPr>
        <w:t>11</w:t>
      </w:r>
      <w:r w:rsidRPr="000E4217">
        <w:rPr>
          <w:rFonts w:ascii="宋体" w:hAnsi="宋体" w:hint="eastAsia"/>
          <w:sz w:val="28"/>
          <w:szCs w:val="28"/>
        </w:rPr>
        <w:t>月9日，民航局党组对学院党政主要领导进行了调整，学院新任领导分层多次深入师生群体调研座谈，对各个层面的意见建议进行了全面梳理，并扎实有效地去积极回应和妥善解决。</w:t>
      </w:r>
    </w:p>
    <w:p w:rsidR="000E4217" w:rsidRPr="000E4217" w:rsidRDefault="000E4217" w:rsidP="000E4217">
      <w:pPr>
        <w:spacing w:line="560" w:lineRule="exact"/>
        <w:ind w:firstLineChars="200" w:firstLine="560"/>
        <w:rPr>
          <w:rFonts w:ascii="宋体" w:hAnsi="宋体"/>
          <w:sz w:val="28"/>
          <w:szCs w:val="28"/>
        </w:rPr>
      </w:pPr>
      <w:r w:rsidRPr="000E4217">
        <w:rPr>
          <w:rFonts w:ascii="宋体" w:hAnsi="宋体" w:hint="eastAsia"/>
          <w:sz w:val="28"/>
          <w:szCs w:val="28"/>
        </w:rPr>
        <w:t>二、固本强基、服务大局，推动全面从严治党向纵深发展。</w:t>
      </w:r>
    </w:p>
    <w:p w:rsidR="000E4217" w:rsidRPr="00151B04" w:rsidRDefault="000E4217" w:rsidP="000E4217">
      <w:pPr>
        <w:spacing w:line="560" w:lineRule="exact"/>
        <w:ind w:firstLineChars="200" w:firstLine="560"/>
        <w:rPr>
          <w:rFonts w:ascii="仿宋" w:eastAsia="仿宋" w:hAnsi="仿宋" w:cs="仿宋"/>
          <w:color w:val="000000"/>
          <w:sz w:val="32"/>
          <w:szCs w:val="32"/>
        </w:rPr>
      </w:pPr>
      <w:r w:rsidRPr="000E4217">
        <w:rPr>
          <w:rFonts w:ascii="宋体" w:hAnsi="宋体" w:hint="eastAsia"/>
          <w:sz w:val="28"/>
          <w:szCs w:val="28"/>
        </w:rPr>
        <w:t>学院党委通过中心组学习、“三会一课”、专家授课等方式，做好十九大精神的教育培训工作，学院党员干部参加集中轮训和专题培训共计244人次，实现学习教育全覆盖。持续加强基层党组织建设</w:t>
      </w:r>
      <w:r>
        <w:rPr>
          <w:rFonts w:ascii="宋体" w:hAnsi="宋体" w:hint="eastAsia"/>
          <w:sz w:val="28"/>
          <w:szCs w:val="28"/>
        </w:rPr>
        <w:t>，</w:t>
      </w:r>
      <w:r w:rsidRPr="000E4217">
        <w:rPr>
          <w:rFonts w:ascii="宋体" w:hAnsi="宋体" w:hint="eastAsia"/>
          <w:sz w:val="28"/>
          <w:szCs w:val="28"/>
        </w:rPr>
        <w:t>218名师</w:t>
      </w:r>
      <w:proofErr w:type="gramStart"/>
      <w:r w:rsidRPr="000E4217">
        <w:rPr>
          <w:rFonts w:ascii="宋体" w:hAnsi="宋体" w:hint="eastAsia"/>
          <w:sz w:val="28"/>
          <w:szCs w:val="28"/>
        </w:rPr>
        <w:t>生党员</w:t>
      </w:r>
      <w:proofErr w:type="gramEnd"/>
      <w:r w:rsidRPr="000E4217">
        <w:rPr>
          <w:rFonts w:ascii="宋体" w:hAnsi="宋体" w:hint="eastAsia"/>
          <w:sz w:val="28"/>
          <w:szCs w:val="28"/>
        </w:rPr>
        <w:t>参加了年度民主评议，351名师</w:t>
      </w:r>
      <w:proofErr w:type="gramStart"/>
      <w:r w:rsidRPr="000E4217">
        <w:rPr>
          <w:rFonts w:ascii="宋体" w:hAnsi="宋体" w:hint="eastAsia"/>
          <w:sz w:val="28"/>
          <w:szCs w:val="28"/>
        </w:rPr>
        <w:t>生确定</w:t>
      </w:r>
      <w:proofErr w:type="gramEnd"/>
      <w:r w:rsidRPr="000E4217">
        <w:rPr>
          <w:rFonts w:ascii="宋体" w:hAnsi="宋体" w:hint="eastAsia"/>
          <w:sz w:val="28"/>
          <w:szCs w:val="28"/>
        </w:rPr>
        <w:t>为入党积极分子，举办业余党校培训班10期、608人次，发展预备党员25人。着力维</w:t>
      </w:r>
      <w:r w:rsidRPr="000E4217">
        <w:rPr>
          <w:rFonts w:ascii="宋体" w:hAnsi="宋体" w:hint="eastAsia"/>
          <w:sz w:val="28"/>
          <w:szCs w:val="28"/>
        </w:rPr>
        <w:lastRenderedPageBreak/>
        <w:t>护良好政治生态</w:t>
      </w:r>
      <w:r>
        <w:rPr>
          <w:rFonts w:ascii="宋体" w:hAnsi="宋体" w:hint="eastAsia"/>
          <w:sz w:val="28"/>
          <w:szCs w:val="28"/>
        </w:rPr>
        <w:t>，</w:t>
      </w:r>
      <w:r w:rsidRPr="000E4217">
        <w:rPr>
          <w:rFonts w:ascii="宋体" w:hAnsi="宋体" w:hint="eastAsia"/>
          <w:sz w:val="28"/>
          <w:szCs w:val="28"/>
        </w:rPr>
        <w:t>学院党委修订印发了《深入贯彻落实中央八项规定精神的实施办法》。加强廉政文化建设，组织干部职工收看《辉煌中国》、《法治中国》、《巡视利剑》等专题片。加强</w:t>
      </w:r>
      <w:r w:rsidRPr="000945DC">
        <w:rPr>
          <w:rFonts w:ascii="宋体" w:hAnsi="宋体" w:hint="eastAsia"/>
          <w:color w:val="000000" w:themeColor="text1"/>
          <w:sz w:val="28"/>
          <w:szCs w:val="28"/>
        </w:rPr>
        <w:t>招投标和科研经费使用管理专项检查，</w:t>
      </w:r>
      <w:r w:rsidRPr="000E4217">
        <w:rPr>
          <w:rFonts w:ascii="宋体" w:hAnsi="宋体" w:hint="eastAsia"/>
          <w:sz w:val="28"/>
          <w:szCs w:val="28"/>
        </w:rPr>
        <w:t>深入开展了国内公务接待违规违纪问题和违规发放津贴补贴、奖金问题专项治理。</w:t>
      </w:r>
    </w:p>
    <w:p w:rsidR="000E4217" w:rsidRPr="000E4217" w:rsidRDefault="000E4217" w:rsidP="000E4217">
      <w:pPr>
        <w:spacing w:line="560" w:lineRule="exact"/>
        <w:ind w:firstLineChars="200" w:firstLine="560"/>
        <w:rPr>
          <w:rFonts w:ascii="宋体" w:hAnsi="宋体"/>
          <w:sz w:val="28"/>
          <w:szCs w:val="28"/>
        </w:rPr>
      </w:pPr>
      <w:r w:rsidRPr="000E4217">
        <w:rPr>
          <w:rFonts w:ascii="宋体" w:hAnsi="宋体" w:hint="eastAsia"/>
          <w:sz w:val="28"/>
          <w:szCs w:val="28"/>
        </w:rPr>
        <w:t>三、科学定位、系统构建，学院管理制度体系逐步完善。</w:t>
      </w:r>
    </w:p>
    <w:p w:rsidR="000E4217" w:rsidRPr="000E4217" w:rsidRDefault="000E4217" w:rsidP="000E4217">
      <w:pPr>
        <w:spacing w:line="560" w:lineRule="exact"/>
        <w:ind w:firstLineChars="200" w:firstLine="560"/>
        <w:rPr>
          <w:rFonts w:ascii="宋体" w:hAnsi="宋体"/>
          <w:sz w:val="28"/>
          <w:szCs w:val="28"/>
        </w:rPr>
      </w:pPr>
      <w:bookmarkStart w:id="0" w:name="_Hlk533688721"/>
      <w:r w:rsidRPr="000E4217">
        <w:rPr>
          <w:rFonts w:ascii="宋体" w:hAnsi="宋体" w:hint="eastAsia"/>
          <w:sz w:val="28"/>
          <w:szCs w:val="28"/>
        </w:rPr>
        <w:t>学院进一步明晰</w:t>
      </w:r>
      <w:bookmarkEnd w:id="0"/>
      <w:r w:rsidRPr="000E4217">
        <w:rPr>
          <w:rFonts w:ascii="宋体" w:hAnsi="宋体" w:hint="eastAsia"/>
          <w:sz w:val="28"/>
          <w:szCs w:val="28"/>
        </w:rPr>
        <w:t>了党委、行政集体议事规则及清单，建立修订了合同管理、招标采购、财务报销、双校区运行管理等重要制度文件，积极改进学院风险管理和内控工作，进一步规范了内部权力运行、明晰了工作流程。学院逐步</w:t>
      </w:r>
      <w:proofErr w:type="gramStart"/>
      <w:r w:rsidRPr="000E4217">
        <w:rPr>
          <w:rFonts w:ascii="宋体" w:hAnsi="宋体" w:hint="eastAsia"/>
          <w:sz w:val="28"/>
          <w:szCs w:val="28"/>
        </w:rPr>
        <w:t>扩大系部自主</w:t>
      </w:r>
      <w:proofErr w:type="gramEnd"/>
      <w:r w:rsidRPr="000E4217">
        <w:rPr>
          <w:rFonts w:ascii="宋体" w:hAnsi="宋体" w:hint="eastAsia"/>
          <w:sz w:val="28"/>
          <w:szCs w:val="28"/>
        </w:rPr>
        <w:t>管理的领域和范围，</w:t>
      </w:r>
      <w:r w:rsidRPr="000945DC">
        <w:rPr>
          <w:rFonts w:ascii="宋体" w:hAnsi="宋体" w:hint="eastAsia"/>
          <w:color w:val="000000" w:themeColor="text1"/>
          <w:sz w:val="28"/>
          <w:szCs w:val="28"/>
        </w:rPr>
        <w:t>进一步明确了院系两级的责任、权利和义务。</w:t>
      </w:r>
      <w:r w:rsidRPr="000E4217">
        <w:rPr>
          <w:rFonts w:ascii="宋体" w:hAnsi="宋体" w:hint="eastAsia"/>
          <w:sz w:val="28"/>
          <w:szCs w:val="28"/>
        </w:rPr>
        <w:t>学院积极推进“十三五”发展规划的实施工作，配合</w:t>
      </w:r>
      <w:r>
        <w:rPr>
          <w:rFonts w:ascii="宋体" w:hAnsi="宋体" w:hint="eastAsia"/>
          <w:sz w:val="28"/>
          <w:szCs w:val="28"/>
        </w:rPr>
        <w:t>民航局</w:t>
      </w:r>
      <w:r w:rsidRPr="000E4217">
        <w:rPr>
          <w:rFonts w:ascii="宋体" w:hAnsi="宋体" w:hint="eastAsia"/>
          <w:sz w:val="28"/>
          <w:szCs w:val="28"/>
        </w:rPr>
        <w:t>人事科教司完成了规划的自评工作。积极与民航局、上海市沟通学院章程建设后续事宜，并成立专门工作小组开启“部市共建”的正式筹备工作。</w:t>
      </w:r>
      <w:bookmarkStart w:id="1" w:name="_Hlk532976893"/>
    </w:p>
    <w:p w:rsidR="000E4217" w:rsidRPr="000E4217" w:rsidRDefault="000E4217" w:rsidP="000E4217">
      <w:pPr>
        <w:spacing w:line="560" w:lineRule="exact"/>
        <w:ind w:firstLineChars="200" w:firstLine="560"/>
        <w:rPr>
          <w:rFonts w:ascii="宋体" w:hAnsi="宋体"/>
          <w:sz w:val="28"/>
          <w:szCs w:val="28"/>
        </w:rPr>
      </w:pPr>
      <w:r w:rsidRPr="000E4217">
        <w:rPr>
          <w:rFonts w:ascii="宋体" w:hAnsi="宋体" w:hint="eastAsia"/>
          <w:sz w:val="28"/>
          <w:szCs w:val="28"/>
        </w:rPr>
        <w:t>四、高度重视、全面启动，</w:t>
      </w:r>
      <w:proofErr w:type="gramStart"/>
      <w:r w:rsidRPr="000E4217">
        <w:rPr>
          <w:rFonts w:ascii="宋体" w:hAnsi="宋体" w:hint="eastAsia"/>
          <w:sz w:val="28"/>
          <w:szCs w:val="28"/>
        </w:rPr>
        <w:t>高职思政育人</w:t>
      </w:r>
      <w:proofErr w:type="gramEnd"/>
      <w:r w:rsidRPr="000E4217">
        <w:rPr>
          <w:rFonts w:ascii="宋体" w:hAnsi="宋体" w:hint="eastAsia"/>
          <w:sz w:val="28"/>
          <w:szCs w:val="28"/>
        </w:rPr>
        <w:t>工作成果斐然。</w:t>
      </w:r>
    </w:p>
    <w:p w:rsidR="000E4217" w:rsidRPr="000E4217" w:rsidRDefault="000E4217" w:rsidP="000E4217">
      <w:pPr>
        <w:spacing w:line="560" w:lineRule="exact"/>
        <w:ind w:firstLineChars="200" w:firstLine="560"/>
        <w:rPr>
          <w:rFonts w:ascii="宋体" w:hAnsi="宋体"/>
          <w:sz w:val="28"/>
          <w:szCs w:val="28"/>
        </w:rPr>
      </w:pPr>
      <w:r w:rsidRPr="000E4217">
        <w:rPr>
          <w:rFonts w:ascii="宋体" w:hAnsi="宋体" w:hint="eastAsia"/>
          <w:sz w:val="28"/>
          <w:szCs w:val="28"/>
        </w:rPr>
        <w:t>学院积极推出“文化中国”综合素养选修课，将</w:t>
      </w:r>
      <w:proofErr w:type="gramStart"/>
      <w:r w:rsidRPr="000E4217">
        <w:rPr>
          <w:rFonts w:ascii="宋体" w:hAnsi="宋体" w:hint="eastAsia"/>
          <w:sz w:val="28"/>
          <w:szCs w:val="28"/>
        </w:rPr>
        <w:t>思政教学</w:t>
      </w:r>
      <w:proofErr w:type="gramEnd"/>
      <w:r w:rsidRPr="000E4217">
        <w:rPr>
          <w:rFonts w:ascii="宋体" w:hAnsi="宋体" w:hint="eastAsia"/>
          <w:sz w:val="28"/>
          <w:szCs w:val="28"/>
        </w:rPr>
        <w:t>与专业相结合，汇编并正式印发《学院弘扬和</w:t>
      </w:r>
      <w:proofErr w:type="gramStart"/>
      <w:r w:rsidRPr="000E4217">
        <w:rPr>
          <w:rFonts w:ascii="宋体" w:hAnsi="宋体" w:hint="eastAsia"/>
          <w:sz w:val="28"/>
          <w:szCs w:val="28"/>
        </w:rPr>
        <w:t>践行</w:t>
      </w:r>
      <w:proofErr w:type="gramEnd"/>
      <w:r w:rsidRPr="000E4217">
        <w:rPr>
          <w:rFonts w:ascii="宋体" w:hAnsi="宋体" w:hint="eastAsia"/>
          <w:sz w:val="28"/>
          <w:szCs w:val="28"/>
        </w:rPr>
        <w:t>当代民航精神读本》，建成了首个</w:t>
      </w:r>
      <w:proofErr w:type="gramStart"/>
      <w:r w:rsidRPr="000E4217">
        <w:rPr>
          <w:rFonts w:ascii="宋体" w:hAnsi="宋体" w:hint="eastAsia"/>
          <w:sz w:val="28"/>
          <w:szCs w:val="28"/>
        </w:rPr>
        <w:t>校外思政实践</w:t>
      </w:r>
      <w:proofErr w:type="gramEnd"/>
      <w:r w:rsidRPr="000E4217">
        <w:rPr>
          <w:rFonts w:ascii="宋体" w:hAnsi="宋体" w:hint="eastAsia"/>
          <w:sz w:val="28"/>
          <w:szCs w:val="28"/>
        </w:rPr>
        <w:t>基地，着力打造“思政讲堂”品牌，面向广大师生开设了 “民航工匠”中国系列课程讲座</w:t>
      </w:r>
      <w:r w:rsidR="00E93564">
        <w:rPr>
          <w:rFonts w:ascii="宋体" w:hAnsi="宋体" w:hint="eastAsia"/>
          <w:sz w:val="28"/>
          <w:szCs w:val="28"/>
        </w:rPr>
        <w:t>。</w:t>
      </w:r>
      <w:r w:rsidRPr="000E4217">
        <w:rPr>
          <w:rFonts w:ascii="宋体" w:hAnsi="宋体" w:hint="eastAsia"/>
          <w:sz w:val="28"/>
          <w:szCs w:val="28"/>
        </w:rPr>
        <w:t>设立党委教师工作部、</w:t>
      </w:r>
      <w:proofErr w:type="gramStart"/>
      <w:r w:rsidRPr="000E4217">
        <w:rPr>
          <w:rFonts w:ascii="宋体" w:hAnsi="宋体" w:hint="eastAsia"/>
          <w:sz w:val="28"/>
          <w:szCs w:val="28"/>
        </w:rPr>
        <w:t>设置思政辅导员</w:t>
      </w:r>
      <w:proofErr w:type="gramEnd"/>
      <w:r w:rsidRPr="000E4217">
        <w:rPr>
          <w:rFonts w:ascii="宋体" w:hAnsi="宋体" w:hint="eastAsia"/>
          <w:sz w:val="28"/>
          <w:szCs w:val="28"/>
        </w:rPr>
        <w:t>岗位，</w:t>
      </w:r>
      <w:proofErr w:type="gramStart"/>
      <w:r w:rsidRPr="000E4217">
        <w:rPr>
          <w:rFonts w:ascii="宋体" w:hAnsi="宋体" w:hint="eastAsia"/>
          <w:sz w:val="28"/>
          <w:szCs w:val="28"/>
        </w:rPr>
        <w:t>选送党</w:t>
      </w:r>
      <w:proofErr w:type="gramEnd"/>
      <w:r w:rsidRPr="000E4217">
        <w:rPr>
          <w:rFonts w:ascii="宋体" w:hAnsi="宋体" w:hint="eastAsia"/>
          <w:sz w:val="28"/>
          <w:szCs w:val="28"/>
        </w:rPr>
        <w:t>务工作者、辅导员参加民航院校思想政治工作专题培训；</w:t>
      </w:r>
      <w:proofErr w:type="gramStart"/>
      <w:r w:rsidRPr="000E4217">
        <w:rPr>
          <w:rFonts w:ascii="宋体" w:hAnsi="宋体" w:hint="eastAsia"/>
          <w:sz w:val="28"/>
          <w:szCs w:val="28"/>
        </w:rPr>
        <w:t>在进博会</w:t>
      </w:r>
      <w:proofErr w:type="gramEnd"/>
      <w:r w:rsidRPr="000E4217">
        <w:rPr>
          <w:rFonts w:ascii="宋体" w:hAnsi="宋体" w:hint="eastAsia"/>
          <w:sz w:val="28"/>
          <w:szCs w:val="28"/>
        </w:rPr>
        <w:t>等关键节点营造和谐稳定的校园环境，将全体师生意识形态教育摆在重要位置</w:t>
      </w:r>
      <w:bookmarkEnd w:id="1"/>
      <w:r w:rsidRPr="000E4217">
        <w:rPr>
          <w:rFonts w:ascii="宋体" w:hAnsi="宋体" w:hint="eastAsia"/>
          <w:sz w:val="28"/>
          <w:szCs w:val="28"/>
        </w:rPr>
        <w:t>。</w:t>
      </w:r>
    </w:p>
    <w:p w:rsidR="000E4217" w:rsidRPr="000E4217" w:rsidRDefault="003D7EAD" w:rsidP="000E4217">
      <w:pPr>
        <w:spacing w:line="560" w:lineRule="exact"/>
        <w:ind w:firstLineChars="200" w:firstLine="560"/>
        <w:rPr>
          <w:rFonts w:ascii="宋体" w:hAnsi="宋体"/>
          <w:sz w:val="28"/>
          <w:szCs w:val="28"/>
        </w:rPr>
      </w:pPr>
      <w:r>
        <w:rPr>
          <w:rFonts w:ascii="宋体" w:hAnsi="宋体" w:hint="eastAsia"/>
          <w:sz w:val="28"/>
          <w:szCs w:val="28"/>
        </w:rPr>
        <w:t>五、</w:t>
      </w:r>
      <w:r w:rsidR="000E4217" w:rsidRPr="000E4217">
        <w:rPr>
          <w:rFonts w:ascii="宋体" w:hAnsi="宋体" w:hint="eastAsia"/>
          <w:sz w:val="28"/>
          <w:szCs w:val="28"/>
        </w:rPr>
        <w:t>充实内涵、创新发展，人才培养模式特色鲜明。</w:t>
      </w:r>
      <w:bookmarkStart w:id="2" w:name="_Hlk532995971"/>
    </w:p>
    <w:bookmarkEnd w:id="2"/>
    <w:p w:rsidR="000E4217" w:rsidRPr="000E4217" w:rsidRDefault="00E93564" w:rsidP="000E4217">
      <w:pPr>
        <w:spacing w:line="560" w:lineRule="exact"/>
        <w:ind w:firstLineChars="200" w:firstLine="560"/>
        <w:rPr>
          <w:rFonts w:ascii="宋体" w:hAnsi="宋体"/>
          <w:sz w:val="28"/>
          <w:szCs w:val="28"/>
        </w:rPr>
      </w:pPr>
      <w:r>
        <w:rPr>
          <w:rFonts w:ascii="宋体" w:hAnsi="宋体" w:hint="eastAsia"/>
          <w:sz w:val="28"/>
          <w:szCs w:val="28"/>
        </w:rPr>
        <w:t>2</w:t>
      </w:r>
      <w:r>
        <w:rPr>
          <w:rFonts w:ascii="宋体" w:hAnsi="宋体"/>
          <w:sz w:val="28"/>
          <w:szCs w:val="28"/>
        </w:rPr>
        <w:t>018</w:t>
      </w:r>
      <w:r>
        <w:rPr>
          <w:rFonts w:ascii="宋体" w:hAnsi="宋体" w:hint="eastAsia"/>
          <w:sz w:val="28"/>
          <w:szCs w:val="28"/>
        </w:rPr>
        <w:t>年</w:t>
      </w:r>
      <w:r w:rsidR="000E4217" w:rsidRPr="000E4217">
        <w:rPr>
          <w:rFonts w:ascii="宋体" w:hAnsi="宋体" w:hint="eastAsia"/>
          <w:sz w:val="28"/>
          <w:szCs w:val="28"/>
        </w:rPr>
        <w:t>，学院共申报5项民航教育人才类项目、11项上海市教</w:t>
      </w:r>
      <w:r w:rsidR="000E4217" w:rsidRPr="000E4217">
        <w:rPr>
          <w:rFonts w:ascii="宋体" w:hAnsi="宋体" w:hint="eastAsia"/>
          <w:sz w:val="28"/>
          <w:szCs w:val="28"/>
        </w:rPr>
        <w:lastRenderedPageBreak/>
        <w:t>委及各委办项目，16门精品课程、10本民航特色教材以及24项教育教学研究。其中《飞机发动机原理与结构》、《</w:t>
      </w:r>
      <w:r w:rsidR="000E4217" w:rsidRPr="000E4217">
        <w:rPr>
          <w:rFonts w:ascii="宋体" w:hAnsi="宋体"/>
          <w:sz w:val="28"/>
          <w:szCs w:val="28"/>
        </w:rPr>
        <w:t>危险品航空运输</w:t>
      </w:r>
      <w:r w:rsidR="000E4217" w:rsidRPr="000E4217">
        <w:rPr>
          <w:rFonts w:ascii="宋体" w:hAnsi="宋体" w:hint="eastAsia"/>
          <w:sz w:val="28"/>
          <w:szCs w:val="28"/>
        </w:rPr>
        <w:t>》和《</w:t>
      </w:r>
      <w:r w:rsidR="000E4217" w:rsidRPr="000E4217">
        <w:rPr>
          <w:rFonts w:ascii="宋体" w:hAnsi="宋体"/>
          <w:sz w:val="28"/>
          <w:szCs w:val="28"/>
        </w:rPr>
        <w:t>飞机结构与机械系统</w:t>
      </w:r>
      <w:r w:rsidR="000E4217" w:rsidRPr="000E4217">
        <w:rPr>
          <w:rFonts w:ascii="宋体" w:hAnsi="宋体" w:hint="eastAsia"/>
          <w:sz w:val="28"/>
          <w:szCs w:val="28"/>
        </w:rPr>
        <w:t>》获上海市级精品课程，航空机电设备维修、民航运输获市级教学团队称号。机场运行（航空港管理）专业完成首次招生工作，与上海市航空服务学校等7个学校开展了中高职贯通培养专业合作，与美国莱托诺大学合作办学的飞机机电维修专业合同延期申报获得市教委批复。</w:t>
      </w:r>
      <w:r w:rsidRPr="000E4217">
        <w:rPr>
          <w:rFonts w:ascii="宋体" w:hAnsi="宋体" w:hint="eastAsia"/>
          <w:sz w:val="28"/>
          <w:szCs w:val="28"/>
        </w:rPr>
        <w:t>校企协同合作更加紧密</w:t>
      </w:r>
      <w:r>
        <w:rPr>
          <w:rFonts w:ascii="宋体" w:hAnsi="宋体" w:hint="eastAsia"/>
          <w:sz w:val="28"/>
          <w:szCs w:val="28"/>
        </w:rPr>
        <w:t>，</w:t>
      </w:r>
      <w:r w:rsidRPr="000E4217">
        <w:rPr>
          <w:rFonts w:ascii="宋体" w:hAnsi="宋体" w:hint="eastAsia"/>
          <w:sz w:val="28"/>
          <w:szCs w:val="28"/>
        </w:rPr>
        <w:t>成功举办了“春秋航空杯”客舱服务职业技能大赛、“吉祥航空杯”客舱应急职业技能大赛，与中邮科技、安捷通</w:t>
      </w:r>
      <w:r w:rsidRPr="000E4217">
        <w:rPr>
          <w:rFonts w:ascii="宋体" w:hAnsi="宋体"/>
          <w:sz w:val="28"/>
          <w:szCs w:val="28"/>
        </w:rPr>
        <w:t>航空地服</w:t>
      </w:r>
      <w:r>
        <w:rPr>
          <w:rFonts w:ascii="宋体" w:hAnsi="宋体" w:hint="eastAsia"/>
          <w:sz w:val="28"/>
          <w:szCs w:val="28"/>
        </w:rPr>
        <w:t>、浙江</w:t>
      </w:r>
      <w:r w:rsidR="00880DD6">
        <w:rPr>
          <w:rFonts w:ascii="宋体" w:hAnsi="宋体" w:hint="eastAsia"/>
          <w:sz w:val="28"/>
          <w:szCs w:val="28"/>
        </w:rPr>
        <w:t>省</w:t>
      </w:r>
      <w:r>
        <w:rPr>
          <w:rFonts w:ascii="宋体" w:hAnsi="宋体" w:hint="eastAsia"/>
          <w:sz w:val="28"/>
          <w:szCs w:val="28"/>
        </w:rPr>
        <w:t>机场集团</w:t>
      </w:r>
      <w:r w:rsidRPr="000E4217">
        <w:rPr>
          <w:rFonts w:ascii="宋体" w:hAnsi="宋体" w:hint="eastAsia"/>
          <w:sz w:val="28"/>
          <w:szCs w:val="28"/>
        </w:rPr>
        <w:t>等企业进行了校企合作洽谈</w:t>
      </w:r>
      <w:r>
        <w:rPr>
          <w:rFonts w:ascii="宋体" w:hAnsi="宋体" w:hint="eastAsia"/>
          <w:sz w:val="28"/>
          <w:szCs w:val="28"/>
        </w:rPr>
        <w:t>，</w:t>
      </w:r>
      <w:r w:rsidRPr="000E4217">
        <w:rPr>
          <w:rFonts w:ascii="宋体" w:hAnsi="宋体" w:hint="eastAsia"/>
          <w:sz w:val="28"/>
          <w:szCs w:val="28"/>
        </w:rPr>
        <w:t>提升了学生走向社会的竞争力。</w:t>
      </w:r>
    </w:p>
    <w:p w:rsidR="000E4217" w:rsidRPr="000E4217" w:rsidRDefault="003D7EAD" w:rsidP="000E4217">
      <w:pPr>
        <w:spacing w:line="560" w:lineRule="exact"/>
        <w:ind w:firstLineChars="200" w:firstLine="560"/>
        <w:rPr>
          <w:rFonts w:ascii="宋体" w:hAnsi="宋体"/>
          <w:sz w:val="28"/>
          <w:szCs w:val="28"/>
        </w:rPr>
      </w:pPr>
      <w:r>
        <w:rPr>
          <w:rFonts w:ascii="宋体" w:hAnsi="宋体" w:hint="eastAsia"/>
          <w:sz w:val="28"/>
          <w:szCs w:val="28"/>
        </w:rPr>
        <w:t>六、</w:t>
      </w:r>
      <w:r w:rsidR="000E4217" w:rsidRPr="000E4217">
        <w:rPr>
          <w:rFonts w:ascii="宋体" w:hAnsi="宋体" w:hint="eastAsia"/>
          <w:sz w:val="28"/>
          <w:szCs w:val="28"/>
        </w:rPr>
        <w:t>立德树人、文化引领，学生日常</w:t>
      </w:r>
      <w:proofErr w:type="gramStart"/>
      <w:r w:rsidR="000E4217" w:rsidRPr="000E4217">
        <w:rPr>
          <w:rFonts w:ascii="宋体" w:hAnsi="宋体" w:hint="eastAsia"/>
          <w:sz w:val="28"/>
          <w:szCs w:val="28"/>
        </w:rPr>
        <w:t>管理平稳</w:t>
      </w:r>
      <w:proofErr w:type="gramEnd"/>
      <w:r w:rsidR="000E4217" w:rsidRPr="000E4217">
        <w:rPr>
          <w:rFonts w:ascii="宋体" w:hAnsi="宋体" w:hint="eastAsia"/>
          <w:sz w:val="28"/>
          <w:szCs w:val="28"/>
        </w:rPr>
        <w:t>有序。</w:t>
      </w:r>
    </w:p>
    <w:p w:rsidR="000E4217" w:rsidRPr="000E4217" w:rsidRDefault="000E4217" w:rsidP="000E4217">
      <w:pPr>
        <w:spacing w:line="560" w:lineRule="exact"/>
        <w:ind w:firstLineChars="200" w:firstLine="560"/>
        <w:rPr>
          <w:rFonts w:ascii="宋体" w:hAnsi="宋体"/>
          <w:sz w:val="28"/>
          <w:szCs w:val="28"/>
        </w:rPr>
      </w:pPr>
      <w:r w:rsidRPr="000E4217">
        <w:rPr>
          <w:rFonts w:ascii="宋体" w:hAnsi="宋体" w:hint="eastAsia"/>
          <w:sz w:val="28"/>
          <w:szCs w:val="28"/>
        </w:rPr>
        <w:t>学院着力加强学生思想道德和社会主义核心价值观教育。把立德树人作为首要任务，通过组织校园文化节、知识竞赛、体育竞技比赛及学生社团活动等各类形式，丰富了民航学子的业余文化生活。2018年，学院精心设计组织了“高雅艺术进校园”、校园文化艺术节、读书节等系列主题活动，赢得了广大师生的一致好评。就业创业工作取得突破</w:t>
      </w:r>
      <w:r w:rsidR="00E93564">
        <w:rPr>
          <w:rFonts w:ascii="宋体" w:hAnsi="宋体" w:hint="eastAsia"/>
          <w:sz w:val="28"/>
          <w:szCs w:val="28"/>
        </w:rPr>
        <w:t>，</w:t>
      </w:r>
      <w:r w:rsidRPr="000E4217">
        <w:rPr>
          <w:rFonts w:ascii="宋体" w:hAnsi="宋体" w:hint="eastAsia"/>
          <w:sz w:val="28"/>
          <w:szCs w:val="28"/>
        </w:rPr>
        <w:t>通过“上海市高校创业指导站”建站评估，建立了学院创业指导站，成功举办了第二届创新创业大赛，参加了上海市“创青春”、“挑战杯”等众多大赛并取得优异名次。</w:t>
      </w:r>
    </w:p>
    <w:p w:rsidR="00A13A8D" w:rsidRPr="00586533" w:rsidRDefault="00A13A8D" w:rsidP="00586533">
      <w:pPr>
        <w:ind w:firstLineChars="200" w:firstLine="560"/>
        <w:rPr>
          <w:rFonts w:ascii="仿宋" w:eastAsia="仿宋" w:hAnsi="仿宋"/>
          <w:sz w:val="28"/>
          <w:szCs w:val="28"/>
        </w:rPr>
      </w:pPr>
    </w:p>
    <w:p w:rsidR="00A13A8D" w:rsidRPr="00586533" w:rsidRDefault="00A13A8D" w:rsidP="00586533">
      <w:pPr>
        <w:ind w:firstLineChars="200" w:firstLine="560"/>
        <w:rPr>
          <w:rFonts w:ascii="仿宋" w:eastAsia="仿宋" w:hAnsi="仿宋"/>
          <w:sz w:val="28"/>
          <w:szCs w:val="28"/>
        </w:rPr>
      </w:pPr>
    </w:p>
    <w:p w:rsidR="00A13A8D" w:rsidRPr="00586533" w:rsidRDefault="00A13A8D" w:rsidP="00586533">
      <w:pPr>
        <w:ind w:firstLineChars="200" w:firstLine="560"/>
        <w:rPr>
          <w:rFonts w:ascii="仿宋" w:eastAsia="仿宋" w:hAnsi="仿宋"/>
          <w:sz w:val="28"/>
          <w:szCs w:val="28"/>
        </w:rPr>
      </w:pPr>
    </w:p>
    <w:p w:rsidR="00A13A8D" w:rsidRDefault="00A13A8D" w:rsidP="00586533">
      <w:pPr>
        <w:ind w:firstLineChars="200" w:firstLine="560"/>
        <w:rPr>
          <w:rFonts w:ascii="仿宋" w:eastAsia="仿宋" w:hAnsi="仿宋"/>
          <w:sz w:val="28"/>
          <w:szCs w:val="28"/>
        </w:rPr>
      </w:pPr>
    </w:p>
    <w:p w:rsidR="000945DC" w:rsidRPr="00586533" w:rsidRDefault="000945DC" w:rsidP="00586533">
      <w:pPr>
        <w:ind w:firstLineChars="200" w:firstLine="560"/>
        <w:rPr>
          <w:rFonts w:ascii="仿宋" w:eastAsia="仿宋" w:hAnsi="仿宋"/>
          <w:sz w:val="28"/>
          <w:szCs w:val="28"/>
        </w:rPr>
      </w:pPr>
    </w:p>
    <w:p w:rsidR="00A13A8D" w:rsidRPr="00586533" w:rsidRDefault="00DF64E4" w:rsidP="00586533">
      <w:pPr>
        <w:shd w:val="clear" w:color="auto" w:fill="FFFFFF"/>
        <w:spacing w:line="560" w:lineRule="exact"/>
        <w:ind w:firstLineChars="200" w:firstLine="560"/>
        <w:rPr>
          <w:rFonts w:ascii="宋体" w:hAnsi="宋体"/>
          <w:sz w:val="28"/>
          <w:szCs w:val="28"/>
        </w:rPr>
      </w:pPr>
      <w:r w:rsidRPr="003F1A66">
        <w:rPr>
          <w:rFonts w:ascii="宋体" w:hAnsi="宋体" w:hint="eastAsia"/>
          <w:sz w:val="28"/>
          <w:szCs w:val="28"/>
        </w:rPr>
        <w:lastRenderedPageBreak/>
        <w:t>[</w:t>
      </w:r>
      <w:r w:rsidR="003F1A66" w:rsidRPr="003F1A66">
        <w:rPr>
          <w:rFonts w:ascii="宋体" w:hAnsi="宋体" w:hint="eastAsia"/>
          <w:sz w:val="28"/>
          <w:szCs w:val="28"/>
        </w:rPr>
        <w:t>学院党委举办领导干部学习贯彻党的十九大精神专题培训班</w:t>
      </w:r>
      <w:r w:rsidRPr="003F1A66">
        <w:rPr>
          <w:rFonts w:ascii="宋体" w:hAnsi="宋体" w:hint="eastAsia"/>
          <w:sz w:val="28"/>
          <w:szCs w:val="28"/>
        </w:rPr>
        <w:t>]</w:t>
      </w:r>
      <w:r w:rsidR="00512366" w:rsidRPr="003F1A66">
        <w:rPr>
          <w:rFonts w:ascii="宋体" w:hAnsi="宋体" w:hint="eastAsia"/>
          <w:sz w:val="28"/>
          <w:szCs w:val="28"/>
        </w:rPr>
        <w:t xml:space="preserve"> </w:t>
      </w:r>
      <w:r w:rsidR="003F1A66" w:rsidRPr="003F1A66">
        <w:rPr>
          <w:rFonts w:ascii="宋体" w:hAnsi="宋体" w:hint="eastAsia"/>
          <w:sz w:val="28"/>
          <w:szCs w:val="28"/>
        </w:rPr>
        <w:t>1月29日至2月2日</w:t>
      </w:r>
      <w:r w:rsidR="003F1A66">
        <w:rPr>
          <w:rFonts w:ascii="宋体" w:hAnsi="宋体" w:hint="eastAsia"/>
          <w:sz w:val="28"/>
          <w:szCs w:val="28"/>
        </w:rPr>
        <w:t>，</w:t>
      </w:r>
      <w:r w:rsidR="003F1A66" w:rsidRPr="003F1A66">
        <w:rPr>
          <w:rFonts w:ascii="宋体" w:hAnsi="宋体" w:hint="eastAsia"/>
          <w:sz w:val="28"/>
          <w:szCs w:val="28"/>
        </w:rPr>
        <w:t>学院党委举办了领导干部学习贯彻党的十九大精神专题培训班，领导班子全体成员、处级中层干部以及相关人员共35人参加了历时5天的集中培训学习。培训班引导学院全体党员干部把学习贯彻党的十九大精神与切实做好当前各项工作紧密结合起来，用党的创新理论武装头脑、指导实践、推动工作。</w:t>
      </w:r>
      <w:bookmarkStart w:id="3" w:name="_Hlk2336026"/>
      <w:r w:rsidR="00512366" w:rsidRPr="003F1A66">
        <w:rPr>
          <w:rFonts w:ascii="宋体" w:hAnsi="宋体" w:hint="eastAsia"/>
          <w:sz w:val="28"/>
          <w:szCs w:val="28"/>
        </w:rPr>
        <w:t xml:space="preserve"> </w:t>
      </w:r>
      <w:bookmarkEnd w:id="3"/>
      <w:r w:rsidR="00512366" w:rsidRPr="003F1A66">
        <w:rPr>
          <w:rFonts w:ascii="宋体" w:hAnsi="宋体" w:hint="eastAsia"/>
          <w:sz w:val="28"/>
          <w:szCs w:val="28"/>
        </w:rPr>
        <w:t xml:space="preserve"> </w:t>
      </w:r>
      <w:r w:rsidR="00471C53" w:rsidRPr="003F1A66">
        <w:rPr>
          <w:rFonts w:ascii="宋体" w:hAnsi="宋体" w:hint="eastAsia"/>
          <w:sz w:val="28"/>
          <w:szCs w:val="28"/>
        </w:rPr>
        <w:t xml:space="preserve">                 </w:t>
      </w:r>
      <w:r w:rsidR="00471C53" w:rsidRPr="00586533">
        <w:rPr>
          <w:rFonts w:ascii="宋体" w:hAnsi="宋体" w:cs="宋体" w:hint="eastAsia"/>
          <w:kern w:val="0"/>
          <w:sz w:val="28"/>
          <w:szCs w:val="28"/>
          <w:shd w:val="clear" w:color="auto" w:fill="FFFFFF"/>
        </w:rPr>
        <w:t xml:space="preserve">                   </w:t>
      </w:r>
      <w:r w:rsidR="006A77C5">
        <w:rPr>
          <w:rFonts w:ascii="宋体" w:hAnsi="宋体" w:hint="eastAsia"/>
          <w:sz w:val="28"/>
          <w:szCs w:val="28"/>
        </w:rPr>
        <w:t xml:space="preserve"> </w:t>
      </w:r>
    </w:p>
    <w:p w:rsidR="00A13A8D" w:rsidRPr="00586533" w:rsidRDefault="00DF64E4" w:rsidP="00586533">
      <w:pPr>
        <w:shd w:val="clear" w:color="auto" w:fill="FFFFFF"/>
        <w:spacing w:line="560" w:lineRule="exact"/>
        <w:ind w:firstLineChars="200" w:firstLine="560"/>
        <w:rPr>
          <w:rFonts w:ascii="宋体" w:hAnsi="宋体"/>
          <w:sz w:val="28"/>
          <w:szCs w:val="28"/>
        </w:rPr>
      </w:pPr>
      <w:r w:rsidRPr="003F1A66">
        <w:rPr>
          <w:rFonts w:ascii="宋体" w:hAnsi="宋体" w:hint="eastAsia"/>
          <w:sz w:val="28"/>
          <w:szCs w:val="28"/>
        </w:rPr>
        <w:t>[</w:t>
      </w:r>
      <w:r w:rsidR="003F1A66" w:rsidRPr="003F1A66">
        <w:rPr>
          <w:rFonts w:ascii="宋体" w:hAnsi="宋体" w:hint="eastAsia"/>
          <w:sz w:val="28"/>
          <w:szCs w:val="28"/>
        </w:rPr>
        <w:t>学院隆重举行第五届运动会</w:t>
      </w:r>
      <w:r w:rsidRPr="003F1A66">
        <w:rPr>
          <w:rFonts w:ascii="宋体" w:hAnsi="宋体" w:hint="eastAsia"/>
          <w:sz w:val="28"/>
          <w:szCs w:val="28"/>
        </w:rPr>
        <w:t>]</w:t>
      </w:r>
      <w:r w:rsidR="00471C53" w:rsidRPr="003F1A66">
        <w:rPr>
          <w:rFonts w:ascii="宋体" w:hAnsi="宋体" w:hint="eastAsia"/>
          <w:sz w:val="28"/>
          <w:szCs w:val="28"/>
        </w:rPr>
        <w:t xml:space="preserve"> </w:t>
      </w:r>
      <w:r w:rsidR="003F1A66" w:rsidRPr="003F1A66">
        <w:rPr>
          <w:rFonts w:ascii="宋体" w:hAnsi="宋体"/>
          <w:sz w:val="28"/>
          <w:szCs w:val="28"/>
        </w:rPr>
        <w:t>5</w:t>
      </w:r>
      <w:r w:rsidR="003F1A66" w:rsidRPr="003F1A66">
        <w:rPr>
          <w:rFonts w:ascii="宋体" w:hAnsi="宋体" w:hint="eastAsia"/>
          <w:sz w:val="28"/>
          <w:szCs w:val="28"/>
        </w:rPr>
        <w:t>月</w:t>
      </w:r>
      <w:r w:rsidR="003F1A66" w:rsidRPr="003F1A66">
        <w:rPr>
          <w:rFonts w:ascii="宋体" w:hAnsi="宋体"/>
          <w:sz w:val="28"/>
          <w:szCs w:val="28"/>
        </w:rPr>
        <w:t>11</w:t>
      </w:r>
      <w:r w:rsidR="003F1A66" w:rsidRPr="003F1A66">
        <w:rPr>
          <w:rFonts w:ascii="宋体" w:hAnsi="宋体" w:hint="eastAsia"/>
          <w:sz w:val="28"/>
          <w:szCs w:val="28"/>
        </w:rPr>
        <w:t>日，学院第五届运动会在田径场隆重举行。为期一天的比赛包括径赛和田赛男、女组别共</w:t>
      </w:r>
      <w:r w:rsidR="003F1A66" w:rsidRPr="003F1A66">
        <w:rPr>
          <w:rFonts w:ascii="宋体" w:hAnsi="宋体"/>
          <w:sz w:val="28"/>
          <w:szCs w:val="28"/>
        </w:rPr>
        <w:t>19</w:t>
      </w:r>
      <w:r w:rsidR="003F1A66" w:rsidRPr="003F1A66">
        <w:rPr>
          <w:rFonts w:ascii="宋体" w:hAnsi="宋体" w:hint="eastAsia"/>
          <w:sz w:val="28"/>
          <w:szCs w:val="28"/>
        </w:rPr>
        <w:t>项目，来自</w:t>
      </w:r>
      <w:r w:rsidR="003F1A66" w:rsidRPr="003F1A66">
        <w:rPr>
          <w:rFonts w:ascii="宋体" w:hAnsi="宋体"/>
          <w:sz w:val="28"/>
          <w:szCs w:val="28"/>
        </w:rPr>
        <w:t>16</w:t>
      </w:r>
      <w:r w:rsidR="003F1A66" w:rsidRPr="003F1A66">
        <w:rPr>
          <w:rFonts w:ascii="宋体" w:hAnsi="宋体" w:hint="eastAsia"/>
          <w:sz w:val="28"/>
          <w:szCs w:val="28"/>
        </w:rPr>
        <w:t>、</w:t>
      </w:r>
      <w:r w:rsidR="003F1A66" w:rsidRPr="003F1A66">
        <w:rPr>
          <w:rFonts w:ascii="宋体" w:hAnsi="宋体"/>
          <w:sz w:val="28"/>
          <w:szCs w:val="28"/>
        </w:rPr>
        <w:t>17</w:t>
      </w:r>
      <w:r w:rsidR="003F1A66" w:rsidRPr="003F1A66">
        <w:rPr>
          <w:rFonts w:ascii="宋体" w:hAnsi="宋体" w:hint="eastAsia"/>
          <w:sz w:val="28"/>
          <w:szCs w:val="28"/>
        </w:rPr>
        <w:t>年级各专业的近</w:t>
      </w:r>
      <w:r w:rsidR="003F1A66" w:rsidRPr="003F1A66">
        <w:rPr>
          <w:rFonts w:ascii="宋体" w:hAnsi="宋体"/>
          <w:sz w:val="28"/>
          <w:szCs w:val="28"/>
        </w:rPr>
        <w:t>1000</w:t>
      </w:r>
      <w:r w:rsidR="003F1A66" w:rsidRPr="003F1A66">
        <w:rPr>
          <w:rFonts w:ascii="宋体" w:hAnsi="宋体" w:hint="eastAsia"/>
          <w:sz w:val="28"/>
          <w:szCs w:val="28"/>
        </w:rPr>
        <w:t>名运动员参加了比赛。共有</w:t>
      </w:r>
      <w:r w:rsidR="003F1A66" w:rsidRPr="003F1A66">
        <w:rPr>
          <w:rFonts w:ascii="宋体" w:hAnsi="宋体"/>
          <w:sz w:val="28"/>
          <w:szCs w:val="28"/>
        </w:rPr>
        <w:t>8</w:t>
      </w:r>
      <w:r w:rsidR="003F1A66" w:rsidRPr="003F1A66">
        <w:rPr>
          <w:rFonts w:ascii="宋体" w:hAnsi="宋体" w:hint="eastAsia"/>
          <w:sz w:val="28"/>
          <w:szCs w:val="28"/>
        </w:rPr>
        <w:t>名同学在五项赛事上刷新了学院运动会记录，其中</w:t>
      </w:r>
      <w:r w:rsidR="003F1A66" w:rsidRPr="003F1A66">
        <w:rPr>
          <w:rFonts w:ascii="宋体" w:hAnsi="宋体"/>
          <w:sz w:val="28"/>
          <w:szCs w:val="28"/>
        </w:rPr>
        <w:t>1712102</w:t>
      </w:r>
      <w:r w:rsidR="003F1A66" w:rsidRPr="003F1A66">
        <w:rPr>
          <w:rFonts w:ascii="宋体" w:hAnsi="宋体" w:hint="eastAsia"/>
          <w:sz w:val="28"/>
          <w:szCs w:val="28"/>
        </w:rPr>
        <w:t>班杜青岳、</w:t>
      </w:r>
      <w:r w:rsidR="003F1A66" w:rsidRPr="003F1A66">
        <w:rPr>
          <w:rFonts w:ascii="宋体" w:hAnsi="宋体"/>
          <w:sz w:val="28"/>
          <w:szCs w:val="28"/>
        </w:rPr>
        <w:t>1611110</w:t>
      </w:r>
      <w:r w:rsidR="003F1A66" w:rsidRPr="003F1A66">
        <w:rPr>
          <w:rFonts w:ascii="宋体" w:hAnsi="宋体" w:hint="eastAsia"/>
          <w:sz w:val="28"/>
          <w:szCs w:val="28"/>
        </w:rPr>
        <w:t>班马建红、</w:t>
      </w:r>
      <w:r w:rsidR="003F1A66" w:rsidRPr="003F1A66">
        <w:rPr>
          <w:rFonts w:ascii="宋体" w:hAnsi="宋体"/>
          <w:sz w:val="28"/>
          <w:szCs w:val="28"/>
        </w:rPr>
        <w:t>1722102</w:t>
      </w:r>
      <w:r w:rsidR="003F1A66" w:rsidRPr="003F1A66">
        <w:rPr>
          <w:rFonts w:ascii="宋体" w:hAnsi="宋体" w:hint="eastAsia"/>
          <w:sz w:val="28"/>
          <w:szCs w:val="28"/>
        </w:rPr>
        <w:t>班张</w:t>
      </w:r>
      <w:proofErr w:type="gramStart"/>
      <w:r w:rsidR="003F1A66" w:rsidRPr="003F1A66">
        <w:rPr>
          <w:rFonts w:ascii="宋体" w:hAnsi="宋体" w:hint="eastAsia"/>
          <w:sz w:val="28"/>
          <w:szCs w:val="28"/>
        </w:rPr>
        <w:t>致远破男子</w:t>
      </w:r>
      <w:proofErr w:type="gramEnd"/>
      <w:r w:rsidR="003F1A66" w:rsidRPr="003F1A66">
        <w:rPr>
          <w:rFonts w:ascii="宋体" w:hAnsi="宋体"/>
          <w:sz w:val="28"/>
          <w:szCs w:val="28"/>
        </w:rPr>
        <w:t>400</w:t>
      </w:r>
      <w:r w:rsidR="003F1A66" w:rsidRPr="003F1A66">
        <w:rPr>
          <w:rFonts w:ascii="宋体" w:hAnsi="宋体" w:hint="eastAsia"/>
          <w:sz w:val="28"/>
          <w:szCs w:val="28"/>
        </w:rPr>
        <w:t>米记录；</w:t>
      </w:r>
      <w:r w:rsidR="003F1A66" w:rsidRPr="003F1A66">
        <w:rPr>
          <w:rFonts w:ascii="宋体" w:hAnsi="宋体"/>
          <w:sz w:val="28"/>
          <w:szCs w:val="28"/>
        </w:rPr>
        <w:t>1622102</w:t>
      </w:r>
      <w:r w:rsidR="003F1A66" w:rsidRPr="003F1A66">
        <w:rPr>
          <w:rFonts w:ascii="宋体" w:hAnsi="宋体" w:hint="eastAsia"/>
          <w:sz w:val="28"/>
          <w:szCs w:val="28"/>
        </w:rPr>
        <w:t>班胡立嵩破男子铅球（</w:t>
      </w:r>
      <w:r w:rsidR="003F1A66" w:rsidRPr="003F1A66">
        <w:rPr>
          <w:rFonts w:ascii="宋体" w:hAnsi="宋体"/>
          <w:sz w:val="28"/>
          <w:szCs w:val="28"/>
        </w:rPr>
        <w:t>5KG</w:t>
      </w:r>
      <w:r w:rsidR="003F1A66" w:rsidRPr="003F1A66">
        <w:rPr>
          <w:rFonts w:ascii="宋体" w:hAnsi="宋体" w:hint="eastAsia"/>
          <w:sz w:val="28"/>
          <w:szCs w:val="28"/>
        </w:rPr>
        <w:t>）记录；</w:t>
      </w:r>
      <w:r w:rsidR="003F1A66" w:rsidRPr="003F1A66">
        <w:rPr>
          <w:rFonts w:ascii="宋体" w:hAnsi="宋体"/>
          <w:sz w:val="28"/>
          <w:szCs w:val="28"/>
        </w:rPr>
        <w:t>1731102</w:t>
      </w:r>
      <w:proofErr w:type="gramStart"/>
      <w:r w:rsidR="003F1A66" w:rsidRPr="003F1A66">
        <w:rPr>
          <w:rFonts w:ascii="宋体" w:hAnsi="宋体" w:hint="eastAsia"/>
          <w:sz w:val="28"/>
          <w:szCs w:val="28"/>
        </w:rPr>
        <w:t>班张鑫海破男子</w:t>
      </w:r>
      <w:proofErr w:type="gramEnd"/>
      <w:r w:rsidR="003F1A66" w:rsidRPr="003F1A66">
        <w:rPr>
          <w:rFonts w:ascii="宋体" w:hAnsi="宋体"/>
          <w:sz w:val="28"/>
          <w:szCs w:val="28"/>
        </w:rPr>
        <w:t>3000</w:t>
      </w:r>
      <w:r w:rsidR="003F1A66" w:rsidRPr="003F1A66">
        <w:rPr>
          <w:rFonts w:ascii="宋体" w:hAnsi="宋体" w:hint="eastAsia"/>
          <w:sz w:val="28"/>
          <w:szCs w:val="28"/>
        </w:rPr>
        <w:t>米记录；</w:t>
      </w:r>
      <w:r w:rsidR="003F1A66" w:rsidRPr="003F1A66">
        <w:rPr>
          <w:rFonts w:ascii="宋体" w:hAnsi="宋体"/>
          <w:sz w:val="28"/>
          <w:szCs w:val="28"/>
        </w:rPr>
        <w:t>1721103</w:t>
      </w:r>
      <w:r w:rsidR="003F1A66" w:rsidRPr="003F1A66">
        <w:rPr>
          <w:rFonts w:ascii="宋体" w:hAnsi="宋体" w:hint="eastAsia"/>
          <w:sz w:val="28"/>
          <w:szCs w:val="28"/>
        </w:rPr>
        <w:t>班王</w:t>
      </w:r>
      <w:proofErr w:type="gramStart"/>
      <w:r w:rsidR="003F1A66" w:rsidRPr="003F1A66">
        <w:rPr>
          <w:rFonts w:ascii="宋体" w:hAnsi="宋体" w:hint="eastAsia"/>
          <w:sz w:val="28"/>
          <w:szCs w:val="28"/>
        </w:rPr>
        <w:t>淑正破</w:t>
      </w:r>
      <w:proofErr w:type="gramEnd"/>
      <w:r w:rsidR="003F1A66" w:rsidRPr="003F1A66">
        <w:rPr>
          <w:rFonts w:ascii="宋体" w:hAnsi="宋体" w:hint="eastAsia"/>
          <w:sz w:val="28"/>
          <w:szCs w:val="28"/>
        </w:rPr>
        <w:t>女子</w:t>
      </w:r>
      <w:r w:rsidR="003F1A66" w:rsidRPr="003F1A66">
        <w:rPr>
          <w:rFonts w:ascii="宋体" w:hAnsi="宋体"/>
          <w:sz w:val="28"/>
          <w:szCs w:val="28"/>
        </w:rPr>
        <w:t>200</w:t>
      </w:r>
      <w:r w:rsidR="003F1A66" w:rsidRPr="003F1A66">
        <w:rPr>
          <w:rFonts w:ascii="宋体" w:hAnsi="宋体" w:hint="eastAsia"/>
          <w:sz w:val="28"/>
          <w:szCs w:val="28"/>
        </w:rPr>
        <w:t>米记录；</w:t>
      </w:r>
      <w:r w:rsidR="003F1A66" w:rsidRPr="003F1A66">
        <w:rPr>
          <w:rFonts w:ascii="宋体" w:hAnsi="宋体"/>
          <w:sz w:val="28"/>
          <w:szCs w:val="28"/>
        </w:rPr>
        <w:t>1642101</w:t>
      </w:r>
      <w:r w:rsidR="003F1A66" w:rsidRPr="003F1A66">
        <w:rPr>
          <w:rFonts w:ascii="宋体" w:hAnsi="宋体" w:hint="eastAsia"/>
          <w:sz w:val="28"/>
          <w:szCs w:val="28"/>
        </w:rPr>
        <w:t>班李小芳、</w:t>
      </w:r>
      <w:r w:rsidR="003F1A66" w:rsidRPr="003F1A66">
        <w:rPr>
          <w:rFonts w:ascii="宋体" w:hAnsi="宋体"/>
          <w:sz w:val="28"/>
          <w:szCs w:val="28"/>
        </w:rPr>
        <w:t>1732102</w:t>
      </w:r>
      <w:r w:rsidR="003F1A66" w:rsidRPr="003F1A66">
        <w:rPr>
          <w:rFonts w:ascii="宋体" w:hAnsi="宋体" w:hint="eastAsia"/>
          <w:sz w:val="28"/>
          <w:szCs w:val="28"/>
        </w:rPr>
        <w:t>班向</w:t>
      </w:r>
      <w:proofErr w:type="gramStart"/>
      <w:r w:rsidR="003F1A66" w:rsidRPr="003F1A66">
        <w:rPr>
          <w:rFonts w:ascii="宋体" w:hAnsi="宋体" w:hint="eastAsia"/>
          <w:sz w:val="28"/>
          <w:szCs w:val="28"/>
        </w:rPr>
        <w:t>润玉破女子</w:t>
      </w:r>
      <w:proofErr w:type="gramEnd"/>
      <w:r w:rsidR="003F1A66" w:rsidRPr="003F1A66">
        <w:rPr>
          <w:rFonts w:ascii="宋体" w:hAnsi="宋体" w:hint="eastAsia"/>
          <w:sz w:val="28"/>
          <w:szCs w:val="28"/>
        </w:rPr>
        <w:t>跳远记录。</w:t>
      </w:r>
      <w:r w:rsidR="000D4DAC" w:rsidRPr="003F1A66">
        <w:rPr>
          <w:rFonts w:ascii="宋体" w:hAnsi="宋体" w:hint="eastAsia"/>
          <w:sz w:val="28"/>
          <w:szCs w:val="28"/>
        </w:rPr>
        <w:t xml:space="preserve"> </w:t>
      </w:r>
      <w:r w:rsidRPr="00586533">
        <w:rPr>
          <w:rFonts w:ascii="宋体" w:hAnsi="宋体" w:hint="eastAsia"/>
          <w:sz w:val="28"/>
          <w:szCs w:val="28"/>
        </w:rPr>
        <w:t xml:space="preserve">           </w:t>
      </w:r>
      <w:r w:rsidR="00471C53" w:rsidRPr="00586533">
        <w:rPr>
          <w:rFonts w:ascii="宋体" w:hAnsi="宋体" w:hint="eastAsia"/>
          <w:sz w:val="28"/>
          <w:szCs w:val="28"/>
        </w:rPr>
        <w:t xml:space="preserve">                    </w:t>
      </w:r>
      <w:r w:rsidR="006A77C5">
        <w:rPr>
          <w:rFonts w:ascii="宋体" w:hAnsi="宋体" w:hint="eastAsia"/>
          <w:sz w:val="28"/>
          <w:szCs w:val="28"/>
        </w:rPr>
        <w:t xml:space="preserve"> </w:t>
      </w:r>
    </w:p>
    <w:p w:rsidR="00A13A8D" w:rsidRPr="00586533" w:rsidRDefault="00DF64E4" w:rsidP="00586533">
      <w:pPr>
        <w:shd w:val="clear" w:color="auto" w:fill="FFFFFF"/>
        <w:spacing w:line="560" w:lineRule="exact"/>
        <w:ind w:firstLineChars="200" w:firstLine="560"/>
        <w:rPr>
          <w:rFonts w:ascii="宋体" w:hAnsi="宋体"/>
          <w:sz w:val="28"/>
          <w:szCs w:val="28"/>
        </w:rPr>
      </w:pPr>
      <w:r w:rsidRPr="00586533">
        <w:rPr>
          <w:rFonts w:ascii="宋体" w:hAnsi="宋体" w:cs="宋体" w:hint="eastAsia"/>
          <w:sz w:val="28"/>
          <w:szCs w:val="28"/>
        </w:rPr>
        <w:t>[</w:t>
      </w:r>
      <w:proofErr w:type="gramStart"/>
      <w:r w:rsidR="003F1A66">
        <w:rPr>
          <w:rFonts w:ascii="宋体" w:hAnsi="宋体" w:cs="宋体" w:hint="eastAsia"/>
          <w:sz w:val="28"/>
          <w:szCs w:val="28"/>
        </w:rPr>
        <w:t>学院</w:t>
      </w:r>
      <w:r w:rsidR="003F1A66" w:rsidRPr="003F1A66">
        <w:rPr>
          <w:rFonts w:ascii="宋体" w:hAnsi="宋体" w:cs="宋体" w:hint="eastAsia"/>
          <w:sz w:val="28"/>
          <w:szCs w:val="28"/>
        </w:rPr>
        <w:t>首届</w:t>
      </w:r>
      <w:proofErr w:type="gramEnd"/>
      <w:r w:rsidR="003F1A66" w:rsidRPr="003F1A66">
        <w:rPr>
          <w:rFonts w:ascii="宋体" w:hAnsi="宋体" w:cs="宋体" w:hint="eastAsia"/>
          <w:sz w:val="28"/>
          <w:szCs w:val="28"/>
        </w:rPr>
        <w:t>“春秋航空杯”客舱服务职业技能大赛</w:t>
      </w:r>
      <w:r w:rsidR="003F1A66">
        <w:rPr>
          <w:rFonts w:ascii="宋体" w:hAnsi="宋体" w:cs="宋体" w:hint="eastAsia"/>
          <w:sz w:val="28"/>
          <w:szCs w:val="28"/>
        </w:rPr>
        <w:t>开幕</w:t>
      </w:r>
      <w:r w:rsidRPr="00586533">
        <w:rPr>
          <w:rFonts w:ascii="宋体" w:hAnsi="宋体" w:cs="宋体" w:hint="eastAsia"/>
          <w:sz w:val="28"/>
          <w:szCs w:val="28"/>
        </w:rPr>
        <w:t>]</w:t>
      </w:r>
      <w:r w:rsidRPr="003F1A66">
        <w:rPr>
          <w:rFonts w:ascii="宋体" w:hAnsi="宋体" w:cs="宋体" w:hint="eastAsia"/>
          <w:sz w:val="28"/>
          <w:szCs w:val="28"/>
        </w:rPr>
        <w:t xml:space="preserve"> </w:t>
      </w:r>
      <w:r w:rsidR="00295E86" w:rsidRPr="00295E86">
        <w:rPr>
          <w:rFonts w:ascii="宋体" w:hAnsi="宋体" w:hint="eastAsia"/>
          <w:sz w:val="28"/>
          <w:szCs w:val="28"/>
        </w:rPr>
        <w:t>由航空</w:t>
      </w:r>
      <w:proofErr w:type="gramStart"/>
      <w:r w:rsidR="00295E86" w:rsidRPr="00295E86">
        <w:rPr>
          <w:rFonts w:ascii="宋体" w:hAnsi="宋体" w:hint="eastAsia"/>
          <w:sz w:val="28"/>
          <w:szCs w:val="28"/>
        </w:rPr>
        <w:t>乘务系</w:t>
      </w:r>
      <w:proofErr w:type="gramEnd"/>
      <w:r w:rsidR="00295E86" w:rsidRPr="00295E86">
        <w:rPr>
          <w:rFonts w:ascii="宋体" w:hAnsi="宋体" w:hint="eastAsia"/>
          <w:sz w:val="28"/>
          <w:szCs w:val="28"/>
        </w:rPr>
        <w:t>主办，春秋航空股份有限公司赞助的首届“春秋航空杯”客舱服务职业技能大赛在学院5号楼A320动态舱大厅隆重开幕。春秋航空股份有限公司客舱部总经理韩永春、培训中心常务副总经理林莉、副院长杨征、航空</w:t>
      </w:r>
      <w:proofErr w:type="gramStart"/>
      <w:r w:rsidR="00295E86" w:rsidRPr="00295E86">
        <w:rPr>
          <w:rFonts w:ascii="宋体" w:hAnsi="宋体" w:hint="eastAsia"/>
          <w:sz w:val="28"/>
          <w:szCs w:val="28"/>
        </w:rPr>
        <w:t>乘务系</w:t>
      </w:r>
      <w:proofErr w:type="gramEnd"/>
      <w:r w:rsidR="00295E86" w:rsidRPr="00295E86">
        <w:rPr>
          <w:rFonts w:ascii="宋体" w:hAnsi="宋体" w:hint="eastAsia"/>
          <w:sz w:val="28"/>
          <w:szCs w:val="28"/>
        </w:rPr>
        <w:t>相关负责人参加开幕式。</w:t>
      </w:r>
      <w:r w:rsidR="000D4DAC" w:rsidRPr="003F1A66">
        <w:rPr>
          <w:rFonts w:ascii="宋体" w:hAnsi="宋体" w:hint="eastAsia"/>
          <w:sz w:val="28"/>
          <w:szCs w:val="28"/>
        </w:rPr>
        <w:t xml:space="preserve"> </w:t>
      </w:r>
      <w:r w:rsidRPr="00586533">
        <w:rPr>
          <w:rFonts w:ascii="宋体" w:hAnsi="宋体" w:hint="eastAsia"/>
          <w:sz w:val="28"/>
          <w:szCs w:val="28"/>
        </w:rPr>
        <w:t xml:space="preserve">     </w:t>
      </w:r>
      <w:r w:rsidR="00471C53" w:rsidRPr="00586533">
        <w:rPr>
          <w:rFonts w:ascii="宋体" w:hAnsi="宋体" w:hint="eastAsia"/>
          <w:sz w:val="28"/>
          <w:szCs w:val="28"/>
        </w:rPr>
        <w:t xml:space="preserve">                </w:t>
      </w:r>
      <w:r w:rsidR="006A77C5">
        <w:rPr>
          <w:rFonts w:ascii="宋体" w:hAnsi="宋体" w:hint="eastAsia"/>
          <w:sz w:val="28"/>
          <w:szCs w:val="28"/>
        </w:rPr>
        <w:t xml:space="preserve"> </w:t>
      </w:r>
    </w:p>
    <w:p w:rsidR="003F1A66" w:rsidRPr="003F1A66" w:rsidRDefault="00DF64E4" w:rsidP="003F1A66">
      <w:pPr>
        <w:spacing w:line="520" w:lineRule="exact"/>
        <w:ind w:firstLineChars="200" w:firstLine="560"/>
        <w:rPr>
          <w:rFonts w:ascii="宋体" w:hAnsi="宋体" w:cs="宋体"/>
          <w:sz w:val="28"/>
          <w:szCs w:val="28"/>
        </w:rPr>
      </w:pPr>
      <w:r w:rsidRPr="00586533">
        <w:rPr>
          <w:rFonts w:ascii="宋体" w:hAnsi="宋体" w:cs="宋体" w:hint="eastAsia"/>
          <w:sz w:val="28"/>
          <w:szCs w:val="28"/>
        </w:rPr>
        <w:t>[</w:t>
      </w:r>
      <w:r w:rsidR="003F1A66" w:rsidRPr="003F1A66">
        <w:rPr>
          <w:rFonts w:ascii="宋体" w:hAnsi="宋体" w:cs="宋体" w:hint="eastAsia"/>
          <w:sz w:val="28"/>
          <w:szCs w:val="28"/>
        </w:rPr>
        <w:t>学院召开浦东校区修缮及改扩建立项（代可</w:t>
      </w:r>
      <w:proofErr w:type="gramStart"/>
      <w:r w:rsidR="003F1A66" w:rsidRPr="003F1A66">
        <w:rPr>
          <w:rFonts w:ascii="宋体" w:hAnsi="宋体" w:cs="宋体" w:hint="eastAsia"/>
          <w:sz w:val="28"/>
          <w:szCs w:val="28"/>
        </w:rPr>
        <w:t>研</w:t>
      </w:r>
      <w:proofErr w:type="gramEnd"/>
      <w:r w:rsidR="003F1A66" w:rsidRPr="003F1A66">
        <w:rPr>
          <w:rFonts w:ascii="宋体" w:hAnsi="宋体" w:cs="宋体" w:hint="eastAsia"/>
          <w:sz w:val="28"/>
          <w:szCs w:val="28"/>
        </w:rPr>
        <w:t>）报告评估会</w:t>
      </w:r>
      <w:r w:rsidRPr="00586533">
        <w:rPr>
          <w:rFonts w:ascii="宋体" w:hAnsi="宋体" w:cs="宋体" w:hint="eastAsia"/>
          <w:sz w:val="28"/>
          <w:szCs w:val="28"/>
        </w:rPr>
        <w:t>]</w:t>
      </w:r>
      <w:r w:rsidR="00471C53" w:rsidRPr="003F1A66">
        <w:rPr>
          <w:rFonts w:ascii="宋体" w:hAnsi="宋体" w:cs="宋体" w:hint="eastAsia"/>
          <w:sz w:val="28"/>
          <w:szCs w:val="28"/>
        </w:rPr>
        <w:t xml:space="preserve"> </w:t>
      </w:r>
      <w:r w:rsidR="003F1A66" w:rsidRPr="003F1A66">
        <w:rPr>
          <w:rFonts w:ascii="宋体" w:hAnsi="宋体" w:cs="宋体" w:hint="eastAsia"/>
          <w:sz w:val="28"/>
          <w:szCs w:val="28"/>
        </w:rPr>
        <w:t>7月24日，学院召开浦东校区修缮及改扩建立项（代可</w:t>
      </w:r>
      <w:proofErr w:type="gramStart"/>
      <w:r w:rsidR="003F1A66" w:rsidRPr="003F1A66">
        <w:rPr>
          <w:rFonts w:ascii="宋体" w:hAnsi="宋体" w:cs="宋体" w:hint="eastAsia"/>
          <w:sz w:val="28"/>
          <w:szCs w:val="28"/>
        </w:rPr>
        <w:t>研</w:t>
      </w:r>
      <w:proofErr w:type="gramEnd"/>
      <w:r w:rsidR="003F1A66" w:rsidRPr="003F1A66">
        <w:rPr>
          <w:rFonts w:ascii="宋体" w:hAnsi="宋体" w:cs="宋体" w:hint="eastAsia"/>
          <w:sz w:val="28"/>
          <w:szCs w:val="28"/>
        </w:rPr>
        <w:t>）报告评估会。党委书记孙莹、副院长孙暄、民航局计划司副处长刘玮、民航局人教司主任科员林增跃、上海市教委发展规划处</w:t>
      </w:r>
      <w:proofErr w:type="gramStart"/>
      <w:r w:rsidR="003F1A66" w:rsidRPr="003F1A66">
        <w:rPr>
          <w:rFonts w:ascii="宋体" w:hAnsi="宋体" w:cs="宋体" w:hint="eastAsia"/>
          <w:sz w:val="28"/>
          <w:szCs w:val="28"/>
        </w:rPr>
        <w:t>副处长顾满峰</w:t>
      </w:r>
      <w:proofErr w:type="gramEnd"/>
      <w:r w:rsidR="003F1A66" w:rsidRPr="003F1A66">
        <w:rPr>
          <w:rFonts w:ascii="宋体" w:hAnsi="宋体" w:cs="宋体" w:hint="eastAsia"/>
          <w:sz w:val="28"/>
          <w:szCs w:val="28"/>
        </w:rPr>
        <w:t>、浦东</w:t>
      </w:r>
      <w:proofErr w:type="gramStart"/>
      <w:r w:rsidR="003F1A66" w:rsidRPr="003F1A66">
        <w:rPr>
          <w:rFonts w:ascii="宋体" w:hAnsi="宋体" w:cs="宋体" w:hint="eastAsia"/>
          <w:sz w:val="28"/>
          <w:szCs w:val="28"/>
        </w:rPr>
        <w:t>新区发改委城市</w:t>
      </w:r>
      <w:proofErr w:type="gramEnd"/>
      <w:r w:rsidR="003F1A66" w:rsidRPr="003F1A66">
        <w:rPr>
          <w:rFonts w:ascii="宋体" w:hAnsi="宋体" w:cs="宋体" w:hint="eastAsia"/>
          <w:sz w:val="28"/>
          <w:szCs w:val="28"/>
        </w:rPr>
        <w:t>发展处处长王斐斐、惠南镇政府主任戚展飞、中国国际工程咨询有限公司专家评估组、上海同济工程咨询有限公司工程师</w:t>
      </w:r>
      <w:r w:rsidR="003F1A66" w:rsidRPr="003F1A66">
        <w:rPr>
          <w:rFonts w:ascii="宋体" w:hAnsi="宋体" w:cs="宋体" w:hint="eastAsia"/>
          <w:sz w:val="28"/>
          <w:szCs w:val="28"/>
        </w:rPr>
        <w:lastRenderedPageBreak/>
        <w:t>团队等参加了会议。</w:t>
      </w:r>
    </w:p>
    <w:p w:rsidR="00EF08AF" w:rsidRPr="00586533" w:rsidRDefault="005D2B57" w:rsidP="003F1A66">
      <w:pPr>
        <w:shd w:val="clear" w:color="auto" w:fill="FFFFFF"/>
        <w:spacing w:line="560" w:lineRule="exact"/>
        <w:ind w:firstLineChars="200" w:firstLine="560"/>
        <w:rPr>
          <w:rFonts w:ascii="宋体" w:hAnsi="宋体" w:cs="宋体"/>
          <w:kern w:val="0"/>
          <w:sz w:val="28"/>
          <w:szCs w:val="28"/>
          <w:shd w:val="clear" w:color="auto" w:fill="FFFFFF"/>
        </w:rPr>
      </w:pPr>
      <w:r w:rsidRPr="00A47790">
        <w:rPr>
          <w:rFonts w:ascii="宋体" w:hAnsi="宋体" w:cs="宋体" w:hint="eastAsia"/>
          <w:sz w:val="28"/>
          <w:szCs w:val="28"/>
        </w:rPr>
        <w:t xml:space="preserve"> </w:t>
      </w:r>
      <w:r w:rsidR="00EF08AF" w:rsidRPr="00A47790">
        <w:rPr>
          <w:rFonts w:ascii="宋体" w:hAnsi="宋体" w:cs="宋体" w:hint="eastAsia"/>
          <w:sz w:val="28"/>
          <w:szCs w:val="28"/>
        </w:rPr>
        <w:t>[</w:t>
      </w:r>
      <w:r w:rsidR="003F1A66" w:rsidRPr="00A47790">
        <w:rPr>
          <w:rFonts w:ascii="宋体" w:hAnsi="宋体" w:cs="宋体" w:hint="eastAsia"/>
          <w:sz w:val="28"/>
          <w:szCs w:val="28"/>
        </w:rPr>
        <w:t>吉布提驻华大使阿卜杜拉·米吉勒到访</w:t>
      </w:r>
      <w:r w:rsidR="00EF08AF" w:rsidRPr="00A47790">
        <w:rPr>
          <w:rFonts w:ascii="宋体" w:hAnsi="宋体" w:cs="宋体" w:hint="eastAsia"/>
          <w:sz w:val="28"/>
          <w:szCs w:val="28"/>
        </w:rPr>
        <w:t>]</w:t>
      </w:r>
      <w:r w:rsidR="003F1A66" w:rsidRPr="00A47790">
        <w:rPr>
          <w:rFonts w:ascii="宋体" w:hAnsi="宋体" w:cs="宋体" w:hint="eastAsia"/>
          <w:sz w:val="28"/>
          <w:szCs w:val="28"/>
        </w:rPr>
        <w:t>7月26日</w:t>
      </w:r>
      <w:r w:rsidR="00A47790" w:rsidRPr="00A47790">
        <w:rPr>
          <w:rFonts w:ascii="宋体" w:hAnsi="宋体" w:cs="宋体" w:hint="eastAsia"/>
          <w:sz w:val="28"/>
          <w:szCs w:val="28"/>
        </w:rPr>
        <w:t>，</w:t>
      </w:r>
      <w:r w:rsidR="003F1A66" w:rsidRPr="00A47790">
        <w:rPr>
          <w:rFonts w:ascii="宋体" w:hAnsi="宋体" w:cs="宋体" w:hint="eastAsia"/>
          <w:sz w:val="28"/>
          <w:szCs w:val="28"/>
        </w:rPr>
        <w:t>吉布提驻华大使阿卜杜拉·米吉勒一行莅临</w:t>
      </w:r>
      <w:r w:rsidR="00A47790">
        <w:rPr>
          <w:rFonts w:ascii="宋体" w:hAnsi="宋体" w:cs="宋体" w:hint="eastAsia"/>
          <w:sz w:val="28"/>
          <w:szCs w:val="28"/>
        </w:rPr>
        <w:t>学院</w:t>
      </w:r>
      <w:r w:rsidR="003F1A66" w:rsidRPr="00A47790">
        <w:rPr>
          <w:rFonts w:ascii="宋体" w:hAnsi="宋体" w:cs="宋体" w:hint="eastAsia"/>
          <w:sz w:val="28"/>
          <w:szCs w:val="28"/>
        </w:rPr>
        <w:t>进行友好交流访问，副院长杨征、孙暄及相关系部负责人进行了热情接待及全程陪同。</w:t>
      </w:r>
    </w:p>
    <w:p w:rsidR="00586533" w:rsidRDefault="00DF64E4" w:rsidP="00A47790">
      <w:pPr>
        <w:shd w:val="clear" w:color="auto" w:fill="FFFFFF"/>
        <w:spacing w:line="560" w:lineRule="exact"/>
        <w:ind w:firstLineChars="200" w:firstLine="560"/>
        <w:rPr>
          <w:rFonts w:ascii="宋体" w:hAnsi="宋体"/>
          <w:sz w:val="28"/>
          <w:szCs w:val="28"/>
        </w:rPr>
      </w:pPr>
      <w:r w:rsidRPr="00A47790">
        <w:rPr>
          <w:rFonts w:ascii="宋体" w:hAnsi="宋体" w:cs="宋体" w:hint="eastAsia"/>
          <w:sz w:val="28"/>
          <w:szCs w:val="28"/>
        </w:rPr>
        <w:t>[</w:t>
      </w:r>
      <w:r w:rsidR="00A47790" w:rsidRPr="00A47790">
        <w:rPr>
          <w:rFonts w:ascii="宋体" w:hAnsi="宋体" w:cs="宋体" w:hint="eastAsia"/>
          <w:sz w:val="28"/>
          <w:szCs w:val="28"/>
        </w:rPr>
        <w:t>学院隆重举行浦东校区揭牌暨2018级新生开学典礼</w:t>
      </w:r>
      <w:r w:rsidRPr="00A47790">
        <w:rPr>
          <w:rFonts w:ascii="宋体" w:hAnsi="宋体" w:cs="宋体" w:hint="eastAsia"/>
          <w:sz w:val="28"/>
          <w:szCs w:val="28"/>
        </w:rPr>
        <w:t>]</w:t>
      </w:r>
      <w:r w:rsidR="00A47790" w:rsidRPr="00A47790">
        <w:rPr>
          <w:rFonts w:ascii="宋体" w:hAnsi="宋体" w:cs="宋体" w:hint="eastAsia"/>
          <w:sz w:val="28"/>
          <w:szCs w:val="28"/>
        </w:rPr>
        <w:t>10月9日</w:t>
      </w:r>
      <w:r w:rsidR="00A47790">
        <w:rPr>
          <w:rFonts w:ascii="宋体" w:hAnsi="宋体" w:cs="宋体" w:hint="eastAsia"/>
          <w:sz w:val="28"/>
          <w:szCs w:val="28"/>
        </w:rPr>
        <w:t>，</w:t>
      </w:r>
      <w:r w:rsidR="00A47790" w:rsidRPr="00A47790">
        <w:rPr>
          <w:rFonts w:ascii="宋体" w:hAnsi="宋体" w:cs="宋体" w:hint="eastAsia"/>
          <w:sz w:val="28"/>
          <w:szCs w:val="28"/>
        </w:rPr>
        <w:t xml:space="preserve"> 上海民航职业技术</w:t>
      </w:r>
      <w:bookmarkStart w:id="4" w:name="_Hlk534805065"/>
      <w:r w:rsidR="00A47790" w:rsidRPr="00A47790">
        <w:rPr>
          <w:rFonts w:ascii="宋体" w:hAnsi="宋体" w:cs="宋体" w:hint="eastAsia"/>
          <w:sz w:val="28"/>
          <w:szCs w:val="28"/>
        </w:rPr>
        <w:t>学院浦东校区揭牌暨2018级新生开学典礼在浦东校区南运动场隆重举行</w:t>
      </w:r>
      <w:bookmarkEnd w:id="4"/>
      <w:r w:rsidR="00A47790" w:rsidRPr="00A47790">
        <w:rPr>
          <w:rFonts w:ascii="宋体" w:hAnsi="宋体" w:cs="宋体" w:hint="eastAsia"/>
          <w:sz w:val="28"/>
          <w:szCs w:val="28"/>
        </w:rPr>
        <w:t>。</w:t>
      </w:r>
      <w:r w:rsidR="00A47790">
        <w:rPr>
          <w:rFonts w:ascii="宋体" w:hAnsi="宋体" w:cs="宋体" w:hint="eastAsia"/>
          <w:sz w:val="28"/>
          <w:szCs w:val="28"/>
        </w:rPr>
        <w:t>党委书记孙莹</w:t>
      </w:r>
      <w:r w:rsidR="00A701E1">
        <w:rPr>
          <w:rFonts w:ascii="宋体" w:hAnsi="宋体" w:cs="宋体" w:hint="eastAsia"/>
          <w:sz w:val="28"/>
          <w:szCs w:val="28"/>
        </w:rPr>
        <w:t>，</w:t>
      </w:r>
      <w:r w:rsidR="00A47790">
        <w:rPr>
          <w:rFonts w:ascii="宋体" w:hAnsi="宋体" w:cs="宋体" w:hint="eastAsia"/>
          <w:sz w:val="28"/>
          <w:szCs w:val="28"/>
        </w:rPr>
        <w:t>院领导孙群、章恒龙、杨征、孙暄及</w:t>
      </w:r>
      <w:r w:rsidR="00A47790" w:rsidRPr="00A47790">
        <w:rPr>
          <w:rFonts w:ascii="宋体" w:hAnsi="宋体" w:cs="宋体" w:hint="eastAsia"/>
          <w:sz w:val="28"/>
          <w:szCs w:val="28"/>
        </w:rPr>
        <w:t>中层干部、教职工代表和2018级2600多名新生共同见证这一历史时刻。</w:t>
      </w:r>
    </w:p>
    <w:p w:rsidR="00A47790" w:rsidRDefault="00DF64E4" w:rsidP="00586533">
      <w:pPr>
        <w:shd w:val="clear" w:color="auto" w:fill="FFFFFF"/>
        <w:spacing w:line="560" w:lineRule="exact"/>
        <w:ind w:firstLineChars="200" w:firstLine="560"/>
        <w:rPr>
          <w:rFonts w:ascii="宋体" w:hAnsi="宋体" w:cs="宋体"/>
          <w:sz w:val="28"/>
          <w:szCs w:val="28"/>
        </w:rPr>
      </w:pPr>
      <w:r w:rsidRPr="00A47790">
        <w:rPr>
          <w:rFonts w:ascii="宋体" w:hAnsi="宋体" w:cs="宋体" w:hint="eastAsia"/>
          <w:sz w:val="28"/>
          <w:szCs w:val="28"/>
        </w:rPr>
        <w:t>[</w:t>
      </w:r>
      <w:r w:rsidR="00A47790" w:rsidRPr="00C25E63">
        <w:rPr>
          <w:rFonts w:ascii="宋体" w:hAnsi="宋体" w:cs="宋体"/>
          <w:sz w:val="28"/>
          <w:szCs w:val="28"/>
        </w:rPr>
        <w:t>学院召开</w:t>
      </w:r>
      <w:r w:rsidR="00A47790" w:rsidRPr="00A47790">
        <w:rPr>
          <w:rFonts w:ascii="宋体" w:hAnsi="宋体" w:cs="宋体" w:hint="eastAsia"/>
          <w:sz w:val="28"/>
          <w:szCs w:val="28"/>
        </w:rPr>
        <w:t>党政主要领导</w:t>
      </w:r>
      <w:r w:rsidR="00A47790" w:rsidRPr="00C25E63">
        <w:rPr>
          <w:rFonts w:ascii="宋体" w:hAnsi="宋体" w:cs="宋体"/>
          <w:sz w:val="28"/>
          <w:szCs w:val="28"/>
        </w:rPr>
        <w:t>干部</w:t>
      </w:r>
      <w:r w:rsidR="00A47790" w:rsidRPr="00A47790">
        <w:rPr>
          <w:rFonts w:ascii="宋体" w:hAnsi="宋体" w:cs="宋体" w:hint="eastAsia"/>
          <w:sz w:val="28"/>
          <w:szCs w:val="28"/>
        </w:rPr>
        <w:t>任命</w:t>
      </w:r>
      <w:r w:rsidR="00A47790">
        <w:rPr>
          <w:rFonts w:ascii="宋体" w:hAnsi="宋体" w:cs="宋体" w:hint="eastAsia"/>
          <w:sz w:val="28"/>
          <w:szCs w:val="28"/>
        </w:rPr>
        <w:t>宣布</w:t>
      </w:r>
      <w:r w:rsidR="00A47790" w:rsidRPr="00C25E63">
        <w:rPr>
          <w:rFonts w:ascii="宋体" w:hAnsi="宋体" w:cs="宋体"/>
          <w:sz w:val="28"/>
          <w:szCs w:val="28"/>
        </w:rPr>
        <w:t>大会</w:t>
      </w:r>
      <w:r w:rsidRPr="00A47790">
        <w:rPr>
          <w:rFonts w:ascii="宋体" w:hAnsi="宋体" w:cs="宋体" w:hint="eastAsia"/>
          <w:sz w:val="28"/>
          <w:szCs w:val="28"/>
        </w:rPr>
        <w:t>]</w:t>
      </w:r>
      <w:r w:rsidR="00F97B2C" w:rsidRPr="00A47790">
        <w:rPr>
          <w:rFonts w:ascii="宋体" w:hAnsi="宋体" w:cs="宋体" w:hint="eastAsia"/>
          <w:sz w:val="28"/>
          <w:szCs w:val="28"/>
        </w:rPr>
        <w:t xml:space="preserve"> </w:t>
      </w:r>
      <w:r w:rsidR="00A47790" w:rsidRPr="00C25E63">
        <w:rPr>
          <w:rFonts w:ascii="宋体" w:hAnsi="宋体" w:cs="宋体" w:hint="eastAsia"/>
          <w:sz w:val="28"/>
          <w:szCs w:val="28"/>
        </w:rPr>
        <w:t>11月9日</w:t>
      </w:r>
      <w:r w:rsidR="00A47790" w:rsidRPr="00A47790">
        <w:rPr>
          <w:rFonts w:ascii="宋体" w:hAnsi="宋体" w:cs="宋体" w:hint="eastAsia"/>
          <w:sz w:val="28"/>
          <w:szCs w:val="28"/>
        </w:rPr>
        <w:t>，</w:t>
      </w:r>
      <w:r w:rsidR="00A47790" w:rsidRPr="00C25E63">
        <w:rPr>
          <w:rFonts w:ascii="宋体" w:hAnsi="宋体" w:cs="宋体"/>
          <w:sz w:val="28"/>
          <w:szCs w:val="28"/>
        </w:rPr>
        <w:t>学院召开干部大会，宣布胡亚明同志为学院院长、党委委员、副书记，戴志刚同志为学院党委委员、书记；孙莹同志不再担任学院党委委员、书记。民航局党组成员、副局长吕尔学出席会议，民航局人事科教司司长任英利主持会议，民航华东地区管理局局长蒋怀宇、民航局人教司相关干部和学院领导班子成员、中层干部、教代会代表参加会议。民航局吕尔学副局长在会上作重要讲话</w:t>
      </w:r>
      <w:r w:rsidR="00A47790" w:rsidRPr="00C25E63">
        <w:rPr>
          <w:rFonts w:ascii="宋体" w:hAnsi="宋体" w:cs="宋体" w:hint="eastAsia"/>
          <w:sz w:val="28"/>
          <w:szCs w:val="28"/>
        </w:rPr>
        <w:t>，</w:t>
      </w:r>
      <w:r w:rsidR="00A47790" w:rsidRPr="00C25E63">
        <w:rPr>
          <w:rFonts w:ascii="宋体" w:hAnsi="宋体" w:cs="宋体"/>
          <w:sz w:val="28"/>
          <w:szCs w:val="28"/>
        </w:rPr>
        <w:t>就学院做好当前工作和推进未来建设发展提出了三点要求：一是坚持正确办学方向，全面加强党建和思想政治建设。二是坚持以人才培养为核心，科学谋划和推动全局工作。三是坚持从严从实从正，突出加强班子和队伍建设</w:t>
      </w:r>
      <w:r w:rsidR="00A47790" w:rsidRPr="00C25E63">
        <w:rPr>
          <w:rFonts w:ascii="宋体" w:hAnsi="宋体" w:cs="宋体" w:hint="eastAsia"/>
          <w:sz w:val="28"/>
          <w:szCs w:val="28"/>
        </w:rPr>
        <w:t>，</w:t>
      </w:r>
      <w:r w:rsidR="00A47790" w:rsidRPr="00C25E63">
        <w:rPr>
          <w:rFonts w:ascii="宋体" w:hAnsi="宋体" w:cs="宋体"/>
          <w:sz w:val="28"/>
          <w:szCs w:val="28"/>
        </w:rPr>
        <w:t>建设高素质专业化的干部队伍。</w:t>
      </w:r>
    </w:p>
    <w:p w:rsidR="00A47790" w:rsidRDefault="003A62E0" w:rsidP="00A47790">
      <w:pPr>
        <w:shd w:val="clear" w:color="auto" w:fill="FFFFFF"/>
        <w:spacing w:line="560" w:lineRule="exact"/>
        <w:ind w:firstLineChars="200" w:firstLine="560"/>
        <w:rPr>
          <w:rFonts w:ascii="宋体" w:hAnsi="宋体" w:cs="宋体"/>
          <w:sz w:val="28"/>
          <w:szCs w:val="28"/>
        </w:rPr>
      </w:pPr>
      <w:r w:rsidRPr="00586533">
        <w:rPr>
          <w:rFonts w:ascii="宋体" w:hAnsi="宋体" w:cs="宋体" w:hint="eastAsia"/>
          <w:sz w:val="28"/>
          <w:szCs w:val="28"/>
        </w:rPr>
        <w:t>[</w:t>
      </w:r>
      <w:r w:rsidR="00A47790">
        <w:rPr>
          <w:rFonts w:ascii="宋体" w:hAnsi="宋体" w:cs="宋体" w:hint="eastAsia"/>
          <w:sz w:val="28"/>
          <w:szCs w:val="28"/>
        </w:rPr>
        <w:t>学院组织</w:t>
      </w:r>
      <w:r w:rsidR="00A47790" w:rsidRPr="00C25E63">
        <w:rPr>
          <w:rFonts w:ascii="宋体" w:hAnsi="宋体" w:cs="宋体" w:hint="eastAsia"/>
          <w:sz w:val="28"/>
          <w:szCs w:val="28"/>
        </w:rPr>
        <w:t>收看</w:t>
      </w:r>
      <w:r w:rsidR="00A47790" w:rsidRPr="00C25E63">
        <w:rPr>
          <w:rFonts w:ascii="宋体" w:hAnsi="宋体" w:cs="宋体"/>
          <w:sz w:val="28"/>
          <w:szCs w:val="28"/>
        </w:rPr>
        <w:t>庆祝改革开放40周年大会</w:t>
      </w:r>
      <w:r w:rsidR="00A47790" w:rsidRPr="00C25E63">
        <w:rPr>
          <w:rFonts w:ascii="宋体" w:hAnsi="宋体" w:cs="宋体" w:hint="eastAsia"/>
          <w:sz w:val="28"/>
          <w:szCs w:val="28"/>
        </w:rPr>
        <w:t>现场直播</w:t>
      </w:r>
      <w:r w:rsidRPr="00586533">
        <w:rPr>
          <w:rFonts w:ascii="宋体" w:hAnsi="宋体" w:cs="宋体" w:hint="eastAsia"/>
          <w:sz w:val="28"/>
          <w:szCs w:val="28"/>
        </w:rPr>
        <w:t>]</w:t>
      </w:r>
      <w:r w:rsidRPr="00A47790">
        <w:rPr>
          <w:rFonts w:ascii="宋体" w:hAnsi="宋体" w:cs="宋体" w:hint="eastAsia"/>
          <w:sz w:val="28"/>
          <w:szCs w:val="28"/>
        </w:rPr>
        <w:t xml:space="preserve"> </w:t>
      </w:r>
      <w:bookmarkStart w:id="5" w:name="_Hlk534805334"/>
      <w:r w:rsidR="00A47790" w:rsidRPr="00C25E63">
        <w:rPr>
          <w:rFonts w:ascii="宋体" w:hAnsi="宋体" w:cs="宋体" w:hint="eastAsia"/>
          <w:sz w:val="28"/>
          <w:szCs w:val="28"/>
        </w:rPr>
        <w:t>12月18日</w:t>
      </w:r>
      <w:r w:rsidR="00A47790" w:rsidRPr="00A47790">
        <w:rPr>
          <w:rFonts w:ascii="宋体" w:hAnsi="宋体" w:cs="宋体" w:hint="eastAsia"/>
          <w:sz w:val="28"/>
          <w:szCs w:val="28"/>
        </w:rPr>
        <w:t>，</w:t>
      </w:r>
      <w:r w:rsidR="00A47790" w:rsidRPr="00C25E63">
        <w:rPr>
          <w:rFonts w:ascii="宋体" w:hAnsi="宋体" w:cs="宋体" w:hint="eastAsia"/>
          <w:sz w:val="28"/>
          <w:szCs w:val="28"/>
        </w:rPr>
        <w:t>学院以党支部为单位，认真组织师生收看</w:t>
      </w:r>
      <w:r w:rsidR="00A47790" w:rsidRPr="00C25E63">
        <w:rPr>
          <w:rFonts w:ascii="宋体" w:hAnsi="宋体" w:cs="宋体"/>
          <w:sz w:val="28"/>
          <w:szCs w:val="28"/>
        </w:rPr>
        <w:t>庆祝改革开放40周年大会</w:t>
      </w:r>
      <w:r w:rsidR="00A47790" w:rsidRPr="00C25E63">
        <w:rPr>
          <w:rFonts w:ascii="宋体" w:hAnsi="宋体" w:cs="宋体" w:hint="eastAsia"/>
          <w:sz w:val="28"/>
          <w:szCs w:val="28"/>
        </w:rPr>
        <w:t>现场直播。</w:t>
      </w:r>
      <w:r w:rsidR="00A47790" w:rsidRPr="00A47790">
        <w:rPr>
          <w:rFonts w:ascii="宋体" w:hAnsi="宋体" w:cs="宋体" w:hint="eastAsia"/>
          <w:sz w:val="28"/>
          <w:szCs w:val="28"/>
        </w:rPr>
        <w:t>院长胡亚明、党委书记戴志刚及全体党员干部全程观看了直播。</w:t>
      </w:r>
      <w:r w:rsidR="00A47790" w:rsidRPr="00C25E63">
        <w:rPr>
          <w:rFonts w:ascii="宋体" w:hAnsi="宋体" w:cs="宋体" w:hint="eastAsia"/>
          <w:sz w:val="28"/>
          <w:szCs w:val="28"/>
        </w:rPr>
        <w:t>会后，学院各党支部、团支部组织广大师生，围绕习近平总书</w:t>
      </w:r>
      <w:r w:rsidR="00A47790" w:rsidRPr="00C25E63">
        <w:rPr>
          <w:rFonts w:ascii="宋体" w:hAnsi="宋体" w:cs="宋体" w:hint="eastAsia"/>
          <w:sz w:val="28"/>
          <w:szCs w:val="28"/>
        </w:rPr>
        <w:lastRenderedPageBreak/>
        <w:t>记在庆祝改革开放</w:t>
      </w:r>
      <w:r w:rsidR="00A47790" w:rsidRPr="00C25E63">
        <w:rPr>
          <w:rFonts w:ascii="宋体" w:hAnsi="宋体" w:cs="宋体"/>
          <w:sz w:val="28"/>
          <w:szCs w:val="28"/>
        </w:rPr>
        <w:t>40</w:t>
      </w:r>
      <w:r w:rsidR="00A47790" w:rsidRPr="00C25E63">
        <w:rPr>
          <w:rFonts w:ascii="宋体" w:hAnsi="宋体" w:cs="宋体" w:hint="eastAsia"/>
          <w:sz w:val="28"/>
          <w:szCs w:val="28"/>
        </w:rPr>
        <w:t>周年大会上的重要讲话精神开展了各类学习活动，全面深化收听收看实效。大家深刻认识改革开放是决定当代中国命运的关键一招，也是实现“两个一百年”奋斗目标的关键一招，立志将改革开放进行到底。</w:t>
      </w:r>
    </w:p>
    <w:p w:rsidR="00D328EE" w:rsidRPr="00D328EE" w:rsidRDefault="00473A77" w:rsidP="00473A77">
      <w:pPr>
        <w:widowControl/>
        <w:shd w:val="clear" w:color="auto" w:fill="FFFFFF"/>
        <w:spacing w:line="520" w:lineRule="exact"/>
        <w:ind w:firstLineChars="200" w:firstLine="560"/>
        <w:rPr>
          <w:rFonts w:ascii="宋体" w:hAnsi="宋体" w:cs="宋体"/>
          <w:sz w:val="28"/>
          <w:szCs w:val="28"/>
        </w:rPr>
      </w:pPr>
      <w:r w:rsidRPr="00586533">
        <w:rPr>
          <w:rFonts w:ascii="宋体" w:hAnsi="宋体" w:cs="宋体" w:hint="eastAsia"/>
          <w:sz w:val="28"/>
          <w:szCs w:val="28"/>
        </w:rPr>
        <w:t>[</w:t>
      </w:r>
      <w:r w:rsidRPr="00D328EE">
        <w:rPr>
          <w:rFonts w:ascii="宋体" w:hAnsi="宋体" w:cs="宋体" w:hint="eastAsia"/>
          <w:sz w:val="28"/>
          <w:szCs w:val="28"/>
        </w:rPr>
        <w:t>学院召开第一次部市共建工作会议</w:t>
      </w:r>
      <w:r w:rsidRPr="00586533">
        <w:rPr>
          <w:rFonts w:ascii="宋体" w:hAnsi="宋体" w:cs="宋体" w:hint="eastAsia"/>
          <w:sz w:val="28"/>
          <w:szCs w:val="28"/>
        </w:rPr>
        <w:t>]</w:t>
      </w:r>
      <w:r>
        <w:rPr>
          <w:rFonts w:ascii="宋体" w:hAnsi="宋体" w:cs="宋体" w:hint="eastAsia"/>
          <w:sz w:val="28"/>
          <w:szCs w:val="28"/>
        </w:rPr>
        <w:t xml:space="preserve"> </w:t>
      </w:r>
      <w:r w:rsidR="00D328EE" w:rsidRPr="00D328EE">
        <w:rPr>
          <w:rFonts w:ascii="宋体" w:hAnsi="宋体" w:cs="宋体" w:hint="eastAsia"/>
          <w:sz w:val="28"/>
          <w:szCs w:val="28"/>
        </w:rPr>
        <w:t>12月25日，学院民航局、上海市共建工作小组召开第一次部市共建工作会议。会上，学院共建工作小组副组长、副院长杨征对共建工作的前期接洽情况进行了介绍，并就申办流程及实施路径提出整体设想。学院共建工作小组组长、党委书记戴志刚对共建申办工作提出了相关要求：一是要充分认识学院部市共建的对学院发展建设的重要意义，争取在2019年取得实际成果。二是参与学院部市共建的部门一要广泛调研，立即行动，积极与民航局、上海市政府、市教委及处室、高校的专家和人员进行深入交流对接。三是要定期召开共建工作会议，建立工作协调推进机制。</w:t>
      </w:r>
    </w:p>
    <w:bookmarkEnd w:id="5"/>
    <w:p w:rsidR="00E36F2F" w:rsidRDefault="00DF64E4" w:rsidP="00E36F2F">
      <w:pPr>
        <w:shd w:val="clear" w:color="auto" w:fill="FFFFFF"/>
        <w:spacing w:line="560" w:lineRule="exact"/>
        <w:ind w:firstLineChars="200" w:firstLine="560"/>
        <w:rPr>
          <w:rFonts w:ascii="宋体" w:hAnsi="宋体" w:cs="宋体"/>
          <w:sz w:val="28"/>
          <w:szCs w:val="28"/>
        </w:rPr>
      </w:pPr>
      <w:r w:rsidRPr="00E36F2F">
        <w:rPr>
          <w:rFonts w:ascii="宋体" w:hAnsi="宋体" w:cs="宋体" w:hint="eastAsia"/>
          <w:sz w:val="28"/>
          <w:szCs w:val="28"/>
        </w:rPr>
        <w:t>[</w:t>
      </w:r>
      <w:r w:rsidR="00F15328" w:rsidRPr="00F15328">
        <w:rPr>
          <w:rFonts w:ascii="宋体" w:hAnsi="宋体" w:cs="宋体" w:hint="eastAsia"/>
          <w:sz w:val="28"/>
          <w:szCs w:val="28"/>
        </w:rPr>
        <w:t>民航局党组成员、副局长吕尔学一行调研</w:t>
      </w:r>
      <w:r w:rsidR="00F15328" w:rsidRPr="00E36F2F">
        <w:rPr>
          <w:rFonts w:ascii="宋体" w:hAnsi="宋体" w:cs="宋体" w:hint="eastAsia"/>
          <w:sz w:val="28"/>
          <w:szCs w:val="28"/>
        </w:rPr>
        <w:t>学院</w:t>
      </w:r>
      <w:r w:rsidRPr="00E36F2F">
        <w:rPr>
          <w:rFonts w:ascii="宋体" w:hAnsi="宋体" w:cs="宋体" w:hint="eastAsia"/>
          <w:sz w:val="28"/>
          <w:szCs w:val="28"/>
        </w:rPr>
        <w:t>]</w:t>
      </w:r>
      <w:r w:rsidR="00F97B2C" w:rsidRPr="00E36F2F">
        <w:rPr>
          <w:rFonts w:ascii="宋体" w:hAnsi="宋体" w:cs="宋体" w:hint="eastAsia"/>
          <w:sz w:val="28"/>
          <w:szCs w:val="28"/>
        </w:rPr>
        <w:t xml:space="preserve"> </w:t>
      </w:r>
      <w:r w:rsidR="00F15328" w:rsidRPr="00F15328">
        <w:rPr>
          <w:rFonts w:ascii="宋体" w:hAnsi="宋体" w:cs="宋体" w:hint="eastAsia"/>
          <w:sz w:val="28"/>
          <w:szCs w:val="28"/>
        </w:rPr>
        <w:t>2018年12月28-29日，民航局党组成员、副局长吕尔学和人事科教司陈</w:t>
      </w:r>
      <w:proofErr w:type="gramStart"/>
      <w:r w:rsidR="00F15328" w:rsidRPr="00F15328">
        <w:rPr>
          <w:rFonts w:ascii="宋体" w:hAnsi="宋体" w:cs="宋体" w:hint="eastAsia"/>
          <w:sz w:val="28"/>
          <w:szCs w:val="28"/>
        </w:rPr>
        <w:t>朝霞副</w:t>
      </w:r>
      <w:proofErr w:type="gramEnd"/>
      <w:r w:rsidR="00F15328" w:rsidRPr="00F15328">
        <w:rPr>
          <w:rFonts w:ascii="宋体" w:hAnsi="宋体" w:cs="宋体" w:hint="eastAsia"/>
          <w:sz w:val="28"/>
          <w:szCs w:val="28"/>
        </w:rPr>
        <w:t>司长、邸维光处长、李志鸿副主任一行</w:t>
      </w:r>
      <w:r w:rsidR="00E36F2F">
        <w:rPr>
          <w:rFonts w:ascii="宋体" w:hAnsi="宋体" w:cs="宋体" w:hint="eastAsia"/>
          <w:sz w:val="28"/>
          <w:szCs w:val="28"/>
        </w:rPr>
        <w:t>到学院</w:t>
      </w:r>
      <w:r w:rsidR="00F15328" w:rsidRPr="00F15328">
        <w:rPr>
          <w:rFonts w:ascii="宋体" w:hAnsi="宋体" w:cs="宋体" w:hint="eastAsia"/>
          <w:sz w:val="28"/>
          <w:szCs w:val="28"/>
        </w:rPr>
        <w:t>调研。在两天的行程中，吕局长一行先后考察了徐汇校区和浦东校区，实地走访图书馆、食堂、教室、各专业实训场馆、学生宿舍和运动场馆，零距离了解学院两个校区的发展现状和浦东新校区的发展规划，并与学院领导就各项具体工作</w:t>
      </w:r>
      <w:proofErr w:type="gramStart"/>
      <w:r w:rsidR="00F15328" w:rsidRPr="00F15328">
        <w:rPr>
          <w:rFonts w:ascii="宋体" w:hAnsi="宋体" w:cs="宋体" w:hint="eastAsia"/>
          <w:sz w:val="28"/>
          <w:szCs w:val="28"/>
        </w:rPr>
        <w:t>作</w:t>
      </w:r>
      <w:proofErr w:type="gramEnd"/>
      <w:r w:rsidR="00F15328" w:rsidRPr="00F15328">
        <w:rPr>
          <w:rFonts w:ascii="宋体" w:hAnsi="宋体" w:cs="宋体" w:hint="eastAsia"/>
          <w:sz w:val="28"/>
          <w:szCs w:val="28"/>
        </w:rPr>
        <w:t>了现场交流。结合学院实际，吕尔学副局长从五个方面对</w:t>
      </w:r>
      <w:r w:rsidR="00E36F2F" w:rsidRPr="00E36F2F">
        <w:rPr>
          <w:rFonts w:ascii="宋体" w:hAnsi="宋体" w:cs="宋体" w:hint="eastAsia"/>
          <w:sz w:val="28"/>
          <w:szCs w:val="28"/>
        </w:rPr>
        <w:t>学院</w:t>
      </w:r>
      <w:r w:rsidR="00F15328" w:rsidRPr="00F15328">
        <w:rPr>
          <w:rFonts w:ascii="宋体" w:hAnsi="宋体" w:cs="宋体" w:hint="eastAsia"/>
          <w:sz w:val="28"/>
          <w:szCs w:val="28"/>
        </w:rPr>
        <w:t>下一步工作开展提出具体要求：一要提高认识。要迅速形成学习总书记重要指示精神、学习英雄事迹弘扬英雄精神的浓厚氛围，切实把重要指示精神切实转化为学院建设发展、老师教书育人、学生学习成长的强大动力。二要理清思路。学院现在距离高水平的特色高职院校还有一定差距，要进一步理思路、明方向、找差距、补短板。三要突出</w:t>
      </w:r>
      <w:r w:rsidR="00F15328" w:rsidRPr="00F15328">
        <w:rPr>
          <w:rFonts w:ascii="宋体" w:hAnsi="宋体" w:cs="宋体" w:hint="eastAsia"/>
          <w:sz w:val="28"/>
          <w:szCs w:val="28"/>
        </w:rPr>
        <w:lastRenderedPageBreak/>
        <w:t>重点。要深入学习贯彻全国教育大会精神，坚持办学正确政治方向。四要建好平台。要抓好基本设施这一硬件平台建设，抓紧推进新校区更新改造，尽快实现新校区的办学功能定位，实现资源优化配置。五要练强队伍。要大力加强高水平人才引进，通过事业发展引进人才、留住人才。</w:t>
      </w:r>
    </w:p>
    <w:p w:rsidR="00E745BD" w:rsidRDefault="00E745BD" w:rsidP="00E36F2F">
      <w:pPr>
        <w:shd w:val="clear" w:color="auto" w:fill="FFFFFF"/>
        <w:spacing w:line="560" w:lineRule="exact"/>
        <w:ind w:firstLineChars="200" w:firstLine="560"/>
        <w:rPr>
          <w:rFonts w:ascii="宋体" w:hAnsi="宋体" w:cs="宋体"/>
          <w:bCs/>
          <w:sz w:val="28"/>
          <w:szCs w:val="28"/>
        </w:rPr>
      </w:pPr>
    </w:p>
    <w:p w:rsidR="00473A77" w:rsidRDefault="00473A77" w:rsidP="00E36F2F">
      <w:pPr>
        <w:shd w:val="clear" w:color="auto" w:fill="FFFFFF"/>
        <w:spacing w:line="560" w:lineRule="exact"/>
        <w:ind w:firstLineChars="200" w:firstLine="560"/>
        <w:rPr>
          <w:rFonts w:ascii="宋体" w:hAnsi="宋体" w:cs="宋体"/>
          <w:bCs/>
          <w:sz w:val="28"/>
          <w:szCs w:val="28"/>
        </w:rPr>
      </w:pPr>
    </w:p>
    <w:p w:rsidR="00A701E1" w:rsidRDefault="00A701E1" w:rsidP="00E36F2F">
      <w:pPr>
        <w:shd w:val="clear" w:color="auto" w:fill="FFFFFF"/>
        <w:spacing w:line="560" w:lineRule="exact"/>
        <w:ind w:firstLineChars="200" w:firstLine="560"/>
        <w:rPr>
          <w:rFonts w:ascii="宋体" w:hAnsi="宋体" w:cs="宋体"/>
          <w:bCs/>
          <w:sz w:val="28"/>
          <w:szCs w:val="28"/>
        </w:rPr>
      </w:pPr>
    </w:p>
    <w:p w:rsidR="00A701E1" w:rsidRDefault="00A701E1" w:rsidP="00E36F2F">
      <w:pPr>
        <w:shd w:val="clear" w:color="auto" w:fill="FFFFFF"/>
        <w:spacing w:line="560" w:lineRule="exact"/>
        <w:ind w:firstLineChars="200" w:firstLine="560"/>
        <w:rPr>
          <w:rFonts w:ascii="宋体" w:hAnsi="宋体" w:cs="宋体"/>
          <w:bCs/>
          <w:sz w:val="28"/>
          <w:szCs w:val="28"/>
        </w:rPr>
      </w:pPr>
    </w:p>
    <w:p w:rsidR="00A701E1" w:rsidRDefault="00A701E1" w:rsidP="00E36F2F">
      <w:pPr>
        <w:shd w:val="clear" w:color="auto" w:fill="FFFFFF"/>
        <w:spacing w:line="560" w:lineRule="exact"/>
        <w:ind w:firstLineChars="200" w:firstLine="560"/>
        <w:rPr>
          <w:rFonts w:ascii="宋体" w:hAnsi="宋体" w:cs="宋体"/>
          <w:bCs/>
          <w:sz w:val="28"/>
          <w:szCs w:val="28"/>
        </w:rPr>
      </w:pPr>
    </w:p>
    <w:p w:rsidR="00A701E1" w:rsidRDefault="00A701E1" w:rsidP="00E36F2F">
      <w:pPr>
        <w:shd w:val="clear" w:color="auto" w:fill="FFFFFF"/>
        <w:spacing w:line="560" w:lineRule="exact"/>
        <w:ind w:firstLineChars="200" w:firstLine="560"/>
        <w:rPr>
          <w:rFonts w:ascii="宋体" w:hAnsi="宋体" w:cs="宋体"/>
          <w:bCs/>
          <w:sz w:val="28"/>
          <w:szCs w:val="28"/>
        </w:rPr>
      </w:pPr>
    </w:p>
    <w:p w:rsidR="00A701E1" w:rsidRDefault="00A701E1" w:rsidP="00E36F2F">
      <w:pPr>
        <w:shd w:val="clear" w:color="auto" w:fill="FFFFFF"/>
        <w:spacing w:line="560" w:lineRule="exact"/>
        <w:ind w:firstLineChars="200" w:firstLine="560"/>
        <w:rPr>
          <w:rFonts w:ascii="宋体" w:hAnsi="宋体" w:cs="宋体"/>
          <w:bCs/>
          <w:sz w:val="28"/>
          <w:szCs w:val="28"/>
        </w:rPr>
      </w:pPr>
    </w:p>
    <w:p w:rsidR="00A701E1" w:rsidRDefault="00A701E1" w:rsidP="00E36F2F">
      <w:pPr>
        <w:shd w:val="clear" w:color="auto" w:fill="FFFFFF"/>
        <w:spacing w:line="560" w:lineRule="exact"/>
        <w:ind w:firstLineChars="200" w:firstLine="560"/>
        <w:rPr>
          <w:rFonts w:ascii="宋体" w:hAnsi="宋体" w:cs="宋体"/>
          <w:bCs/>
          <w:sz w:val="28"/>
          <w:szCs w:val="28"/>
        </w:rPr>
      </w:pPr>
    </w:p>
    <w:p w:rsidR="00A701E1" w:rsidRDefault="00A701E1" w:rsidP="00E36F2F">
      <w:pPr>
        <w:shd w:val="clear" w:color="auto" w:fill="FFFFFF"/>
        <w:spacing w:line="560" w:lineRule="exact"/>
        <w:ind w:firstLineChars="200" w:firstLine="560"/>
        <w:rPr>
          <w:rFonts w:ascii="宋体" w:hAnsi="宋体" w:cs="宋体"/>
          <w:bCs/>
          <w:sz w:val="28"/>
          <w:szCs w:val="28"/>
        </w:rPr>
      </w:pPr>
    </w:p>
    <w:p w:rsidR="00A701E1" w:rsidRDefault="00A701E1" w:rsidP="00E36F2F">
      <w:pPr>
        <w:shd w:val="clear" w:color="auto" w:fill="FFFFFF"/>
        <w:spacing w:line="560" w:lineRule="exact"/>
        <w:ind w:firstLineChars="200" w:firstLine="560"/>
        <w:rPr>
          <w:rFonts w:ascii="宋体" w:hAnsi="宋体" w:cs="宋体"/>
          <w:bCs/>
          <w:sz w:val="28"/>
          <w:szCs w:val="28"/>
        </w:rPr>
      </w:pPr>
    </w:p>
    <w:p w:rsidR="00A701E1" w:rsidRDefault="00A701E1" w:rsidP="00E36F2F">
      <w:pPr>
        <w:shd w:val="clear" w:color="auto" w:fill="FFFFFF"/>
        <w:spacing w:line="560" w:lineRule="exact"/>
        <w:ind w:firstLineChars="200" w:firstLine="560"/>
        <w:rPr>
          <w:rFonts w:ascii="宋体" w:hAnsi="宋体" w:cs="宋体"/>
          <w:bCs/>
          <w:sz w:val="28"/>
          <w:szCs w:val="28"/>
        </w:rPr>
      </w:pPr>
    </w:p>
    <w:p w:rsidR="00A701E1" w:rsidRDefault="00A701E1" w:rsidP="00E36F2F">
      <w:pPr>
        <w:shd w:val="clear" w:color="auto" w:fill="FFFFFF"/>
        <w:spacing w:line="560" w:lineRule="exact"/>
        <w:ind w:firstLineChars="200" w:firstLine="560"/>
        <w:rPr>
          <w:rFonts w:ascii="宋体" w:hAnsi="宋体" w:cs="宋体"/>
          <w:bCs/>
          <w:sz w:val="28"/>
          <w:szCs w:val="28"/>
        </w:rPr>
      </w:pPr>
    </w:p>
    <w:p w:rsidR="00A701E1" w:rsidRDefault="00A701E1" w:rsidP="00E36F2F">
      <w:pPr>
        <w:shd w:val="clear" w:color="auto" w:fill="FFFFFF"/>
        <w:spacing w:line="560" w:lineRule="exact"/>
        <w:ind w:firstLineChars="200" w:firstLine="560"/>
        <w:rPr>
          <w:rFonts w:ascii="宋体" w:hAnsi="宋体" w:cs="宋体"/>
          <w:bCs/>
          <w:sz w:val="28"/>
          <w:szCs w:val="28"/>
        </w:rPr>
      </w:pPr>
    </w:p>
    <w:p w:rsidR="00A701E1" w:rsidRDefault="00A701E1" w:rsidP="00E36F2F">
      <w:pPr>
        <w:shd w:val="clear" w:color="auto" w:fill="FFFFFF"/>
        <w:spacing w:line="560" w:lineRule="exact"/>
        <w:ind w:firstLineChars="200" w:firstLine="560"/>
        <w:rPr>
          <w:rFonts w:ascii="宋体" w:hAnsi="宋体" w:cs="宋体"/>
          <w:bCs/>
          <w:sz w:val="28"/>
          <w:szCs w:val="28"/>
        </w:rPr>
      </w:pPr>
    </w:p>
    <w:p w:rsidR="00A701E1" w:rsidRDefault="00A701E1" w:rsidP="00E36F2F">
      <w:pPr>
        <w:shd w:val="clear" w:color="auto" w:fill="FFFFFF"/>
        <w:spacing w:line="560" w:lineRule="exact"/>
        <w:ind w:firstLineChars="200" w:firstLine="560"/>
        <w:rPr>
          <w:rFonts w:ascii="宋体" w:hAnsi="宋体" w:cs="宋体"/>
          <w:bCs/>
          <w:sz w:val="28"/>
          <w:szCs w:val="28"/>
        </w:rPr>
      </w:pPr>
    </w:p>
    <w:p w:rsidR="00473A77" w:rsidRDefault="00473A77" w:rsidP="00E36F2F">
      <w:pPr>
        <w:shd w:val="clear" w:color="auto" w:fill="FFFFFF"/>
        <w:spacing w:line="560" w:lineRule="exact"/>
        <w:ind w:firstLineChars="200" w:firstLine="560"/>
        <w:rPr>
          <w:rFonts w:ascii="宋体" w:hAnsi="宋体" w:cs="宋体"/>
          <w:bCs/>
          <w:sz w:val="28"/>
          <w:szCs w:val="28"/>
        </w:rPr>
      </w:pPr>
    </w:p>
    <w:p w:rsidR="00473A77" w:rsidRDefault="00473A77" w:rsidP="00E36F2F">
      <w:pPr>
        <w:shd w:val="clear" w:color="auto" w:fill="FFFFFF"/>
        <w:spacing w:line="560" w:lineRule="exact"/>
        <w:ind w:firstLineChars="200" w:firstLine="560"/>
        <w:rPr>
          <w:rFonts w:ascii="宋体" w:hAnsi="宋体" w:cs="宋体"/>
          <w:bCs/>
          <w:sz w:val="28"/>
          <w:szCs w:val="28"/>
        </w:rPr>
      </w:pPr>
    </w:p>
    <w:p w:rsidR="00473A77" w:rsidRDefault="00473A77" w:rsidP="00E36F2F">
      <w:pPr>
        <w:shd w:val="clear" w:color="auto" w:fill="FFFFFF"/>
        <w:spacing w:line="560" w:lineRule="exact"/>
        <w:ind w:firstLineChars="200" w:firstLine="560"/>
        <w:rPr>
          <w:rFonts w:ascii="宋体" w:hAnsi="宋体" w:cs="宋体"/>
          <w:bCs/>
          <w:sz w:val="28"/>
          <w:szCs w:val="28"/>
        </w:rPr>
      </w:pPr>
      <w:bookmarkStart w:id="6" w:name="_GoBack"/>
      <w:bookmarkEnd w:id="6"/>
    </w:p>
    <w:sectPr w:rsidR="00473A77" w:rsidSect="00A13A8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45C5" w:rsidRDefault="005745C5" w:rsidP="00142A88">
      <w:r>
        <w:separator/>
      </w:r>
    </w:p>
  </w:endnote>
  <w:endnote w:type="continuationSeparator" w:id="0">
    <w:p w:rsidR="005745C5" w:rsidRDefault="005745C5" w:rsidP="00142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45C5" w:rsidRDefault="005745C5" w:rsidP="00142A88">
      <w:r>
        <w:separator/>
      </w:r>
    </w:p>
  </w:footnote>
  <w:footnote w:type="continuationSeparator" w:id="0">
    <w:p w:rsidR="005745C5" w:rsidRDefault="005745C5" w:rsidP="00142A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5A375F0D"/>
    <w:rsid w:val="00000CD3"/>
    <w:rsid w:val="00064733"/>
    <w:rsid w:val="000945DC"/>
    <w:rsid w:val="000D4DAC"/>
    <w:rsid w:val="000E4217"/>
    <w:rsid w:val="000F366A"/>
    <w:rsid w:val="00113545"/>
    <w:rsid w:val="00142A88"/>
    <w:rsid w:val="001434C8"/>
    <w:rsid w:val="00161FC8"/>
    <w:rsid w:val="00270456"/>
    <w:rsid w:val="00276201"/>
    <w:rsid w:val="00295E86"/>
    <w:rsid w:val="002D5E10"/>
    <w:rsid w:val="002E0080"/>
    <w:rsid w:val="002F751D"/>
    <w:rsid w:val="00377504"/>
    <w:rsid w:val="003A62E0"/>
    <w:rsid w:val="003C592D"/>
    <w:rsid w:val="003D7EAD"/>
    <w:rsid w:val="003E6364"/>
    <w:rsid w:val="003F1A66"/>
    <w:rsid w:val="00410665"/>
    <w:rsid w:val="00454608"/>
    <w:rsid w:val="00471C53"/>
    <w:rsid w:val="00473A77"/>
    <w:rsid w:val="004A4514"/>
    <w:rsid w:val="00504099"/>
    <w:rsid w:val="00507E15"/>
    <w:rsid w:val="00512366"/>
    <w:rsid w:val="00533E10"/>
    <w:rsid w:val="005745C5"/>
    <w:rsid w:val="00586533"/>
    <w:rsid w:val="00593AA5"/>
    <w:rsid w:val="00593B04"/>
    <w:rsid w:val="005A2A59"/>
    <w:rsid w:val="005D2B57"/>
    <w:rsid w:val="00675F87"/>
    <w:rsid w:val="006A77C5"/>
    <w:rsid w:val="006D5382"/>
    <w:rsid w:val="006D6E71"/>
    <w:rsid w:val="00710ACF"/>
    <w:rsid w:val="00717EB8"/>
    <w:rsid w:val="00723BEC"/>
    <w:rsid w:val="00731CC3"/>
    <w:rsid w:val="00764652"/>
    <w:rsid w:val="00773FEF"/>
    <w:rsid w:val="007C7F4C"/>
    <w:rsid w:val="007F7FCD"/>
    <w:rsid w:val="00880DD6"/>
    <w:rsid w:val="009A4582"/>
    <w:rsid w:val="009E25BB"/>
    <w:rsid w:val="00A13A8D"/>
    <w:rsid w:val="00A14970"/>
    <w:rsid w:val="00A22CD4"/>
    <w:rsid w:val="00A47790"/>
    <w:rsid w:val="00A57F11"/>
    <w:rsid w:val="00A701E1"/>
    <w:rsid w:val="00AD74BA"/>
    <w:rsid w:val="00B26ED1"/>
    <w:rsid w:val="00BF62AC"/>
    <w:rsid w:val="00C26071"/>
    <w:rsid w:val="00C543D8"/>
    <w:rsid w:val="00CC1075"/>
    <w:rsid w:val="00CE3D0D"/>
    <w:rsid w:val="00D17F6C"/>
    <w:rsid w:val="00D328EE"/>
    <w:rsid w:val="00D4465E"/>
    <w:rsid w:val="00D54BE3"/>
    <w:rsid w:val="00D6295F"/>
    <w:rsid w:val="00D654C3"/>
    <w:rsid w:val="00D81562"/>
    <w:rsid w:val="00D949DC"/>
    <w:rsid w:val="00DA6523"/>
    <w:rsid w:val="00DF64E4"/>
    <w:rsid w:val="00E36F2F"/>
    <w:rsid w:val="00E745BD"/>
    <w:rsid w:val="00E93564"/>
    <w:rsid w:val="00EC7D96"/>
    <w:rsid w:val="00EF08AF"/>
    <w:rsid w:val="00F11CEA"/>
    <w:rsid w:val="00F15328"/>
    <w:rsid w:val="00F8175C"/>
    <w:rsid w:val="00F8419D"/>
    <w:rsid w:val="00F97B2C"/>
    <w:rsid w:val="0365227F"/>
    <w:rsid w:val="044E26D8"/>
    <w:rsid w:val="1A6B1A18"/>
    <w:rsid w:val="33F65B6D"/>
    <w:rsid w:val="43386432"/>
    <w:rsid w:val="4E376675"/>
    <w:rsid w:val="593B0750"/>
    <w:rsid w:val="5A375F0D"/>
    <w:rsid w:val="61BD0698"/>
    <w:rsid w:val="6CB21C22"/>
    <w:rsid w:val="6D746A8E"/>
    <w:rsid w:val="6EB86126"/>
    <w:rsid w:val="7E655DE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98A2274-70B7-47EA-A151-B99FF8A74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uiPriority="99"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sid w:val="00A13A8D"/>
    <w:pPr>
      <w:widowControl w:val="0"/>
      <w:jc w:val="both"/>
    </w:pPr>
    <w:rPr>
      <w:rFonts w:asciiTheme="minorHAnsi"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A13A8D"/>
    <w:pPr>
      <w:tabs>
        <w:tab w:val="center" w:pos="4153"/>
        <w:tab w:val="right" w:pos="8306"/>
      </w:tabs>
      <w:snapToGrid w:val="0"/>
      <w:jc w:val="left"/>
    </w:pPr>
    <w:rPr>
      <w:sz w:val="18"/>
      <w:szCs w:val="18"/>
    </w:rPr>
  </w:style>
  <w:style w:type="paragraph" w:styleId="a5">
    <w:name w:val="header"/>
    <w:basedOn w:val="a"/>
    <w:link w:val="a6"/>
    <w:rsid w:val="00A13A8D"/>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rsid w:val="00A13A8D"/>
    <w:pPr>
      <w:jc w:val="left"/>
    </w:pPr>
    <w:rPr>
      <w:rFonts w:cs="Times New Roman"/>
      <w:kern w:val="0"/>
      <w:sz w:val="24"/>
    </w:rPr>
  </w:style>
  <w:style w:type="character" w:styleId="a8">
    <w:name w:val="Strong"/>
    <w:basedOn w:val="a0"/>
    <w:qFormat/>
    <w:rsid w:val="00A13A8D"/>
  </w:style>
  <w:style w:type="character" w:styleId="a9">
    <w:name w:val="FollowedHyperlink"/>
    <w:basedOn w:val="a0"/>
    <w:qFormat/>
    <w:rsid w:val="00A13A8D"/>
    <w:rPr>
      <w:color w:val="666666"/>
      <w:u w:val="none"/>
    </w:rPr>
  </w:style>
  <w:style w:type="character" w:styleId="aa">
    <w:name w:val="Emphasis"/>
    <w:basedOn w:val="a0"/>
    <w:qFormat/>
    <w:rsid w:val="00A13A8D"/>
  </w:style>
  <w:style w:type="character" w:styleId="HTML">
    <w:name w:val="HTML Definition"/>
    <w:basedOn w:val="a0"/>
    <w:qFormat/>
    <w:rsid w:val="00A13A8D"/>
  </w:style>
  <w:style w:type="character" w:styleId="HTML0">
    <w:name w:val="HTML Variable"/>
    <w:basedOn w:val="a0"/>
    <w:qFormat/>
    <w:rsid w:val="00A13A8D"/>
  </w:style>
  <w:style w:type="character" w:styleId="ab">
    <w:name w:val="Hyperlink"/>
    <w:basedOn w:val="a0"/>
    <w:qFormat/>
    <w:rsid w:val="00A13A8D"/>
    <w:rPr>
      <w:color w:val="666666"/>
      <w:u w:val="none"/>
    </w:rPr>
  </w:style>
  <w:style w:type="character" w:styleId="HTML1">
    <w:name w:val="HTML Code"/>
    <w:basedOn w:val="a0"/>
    <w:qFormat/>
    <w:rsid w:val="00A13A8D"/>
    <w:rPr>
      <w:rFonts w:ascii="Courier New" w:hAnsi="Courier New"/>
      <w:sz w:val="20"/>
    </w:rPr>
  </w:style>
  <w:style w:type="character" w:styleId="HTML2">
    <w:name w:val="HTML Cite"/>
    <w:basedOn w:val="a0"/>
    <w:qFormat/>
    <w:rsid w:val="00A13A8D"/>
  </w:style>
  <w:style w:type="character" w:customStyle="1" w:styleId="x-tab-strip-text">
    <w:name w:val="x-tab-strip-text"/>
    <w:basedOn w:val="a0"/>
    <w:qFormat/>
    <w:rsid w:val="00A13A8D"/>
  </w:style>
  <w:style w:type="character" w:customStyle="1" w:styleId="x-tab-strip-text1">
    <w:name w:val="x-tab-strip-text1"/>
    <w:basedOn w:val="a0"/>
    <w:qFormat/>
    <w:rsid w:val="00A13A8D"/>
    <w:rPr>
      <w:rFonts w:ascii="Tahoma" w:eastAsia="Tahoma" w:hAnsi="Tahoma" w:cs="Tahoma"/>
      <w:color w:val="333333"/>
      <w:sz w:val="16"/>
      <w:szCs w:val="16"/>
    </w:rPr>
  </w:style>
  <w:style w:type="character" w:customStyle="1" w:styleId="x-tab-strip-text2">
    <w:name w:val="x-tab-strip-text2"/>
    <w:basedOn w:val="a0"/>
    <w:qFormat/>
    <w:rsid w:val="00A13A8D"/>
  </w:style>
  <w:style w:type="character" w:customStyle="1" w:styleId="x-tab-strip-text3">
    <w:name w:val="x-tab-strip-text3"/>
    <w:basedOn w:val="a0"/>
    <w:qFormat/>
    <w:rsid w:val="00A13A8D"/>
  </w:style>
  <w:style w:type="character" w:customStyle="1" w:styleId="x-tab-strip-text4">
    <w:name w:val="x-tab-strip-text4"/>
    <w:basedOn w:val="a0"/>
    <w:qFormat/>
    <w:rsid w:val="00A13A8D"/>
    <w:rPr>
      <w:b/>
      <w:color w:val="15428B"/>
    </w:rPr>
  </w:style>
  <w:style w:type="character" w:customStyle="1" w:styleId="x-tab-strip-text5">
    <w:name w:val="x-tab-strip-text5"/>
    <w:basedOn w:val="a0"/>
    <w:qFormat/>
    <w:rsid w:val="00A13A8D"/>
    <w:rPr>
      <w:color w:val="111111"/>
    </w:rPr>
  </w:style>
  <w:style w:type="character" w:customStyle="1" w:styleId="hover38">
    <w:name w:val="hover38"/>
    <w:basedOn w:val="a0"/>
    <w:qFormat/>
    <w:rsid w:val="00A13A8D"/>
    <w:rPr>
      <w:shd w:val="clear" w:color="auto" w:fill="DEECFD"/>
    </w:rPr>
  </w:style>
  <w:style w:type="character" w:customStyle="1" w:styleId="post-date">
    <w:name w:val="post-date"/>
    <w:basedOn w:val="a0"/>
    <w:qFormat/>
    <w:rsid w:val="00A13A8D"/>
    <w:rPr>
      <w:color w:val="555555"/>
      <w:sz w:val="16"/>
      <w:szCs w:val="16"/>
    </w:rPr>
  </w:style>
  <w:style w:type="character" w:customStyle="1" w:styleId="hover35">
    <w:name w:val="hover35"/>
    <w:basedOn w:val="a0"/>
    <w:qFormat/>
    <w:rsid w:val="00A13A8D"/>
    <w:rPr>
      <w:shd w:val="clear" w:color="auto" w:fill="DEECFD"/>
    </w:rPr>
  </w:style>
  <w:style w:type="character" w:customStyle="1" w:styleId="hover">
    <w:name w:val="hover"/>
    <w:basedOn w:val="a0"/>
    <w:qFormat/>
    <w:rsid w:val="00A13A8D"/>
    <w:rPr>
      <w:shd w:val="clear" w:color="auto" w:fill="DEECFD"/>
    </w:rPr>
  </w:style>
  <w:style w:type="character" w:customStyle="1" w:styleId="a6">
    <w:name w:val="页眉 字符"/>
    <w:basedOn w:val="a0"/>
    <w:link w:val="a5"/>
    <w:rsid w:val="00A13A8D"/>
    <w:rPr>
      <w:rFonts w:asciiTheme="minorHAnsi" w:hAnsiTheme="minorHAnsi" w:cstheme="minorBidi"/>
      <w:kern w:val="2"/>
      <w:sz w:val="18"/>
      <w:szCs w:val="18"/>
    </w:rPr>
  </w:style>
  <w:style w:type="character" w:customStyle="1" w:styleId="a4">
    <w:name w:val="页脚 字符"/>
    <w:basedOn w:val="a0"/>
    <w:link w:val="a3"/>
    <w:rsid w:val="00A13A8D"/>
    <w:rPr>
      <w:rFonts w:asciiTheme="minorHAnsi" w:hAnsiTheme="minorHAnsi" w:cstheme="minorBidi"/>
      <w:kern w:val="2"/>
      <w:sz w:val="18"/>
      <w:szCs w:val="18"/>
    </w:rPr>
  </w:style>
  <w:style w:type="paragraph" w:customStyle="1" w:styleId="CM3">
    <w:name w:val="CM3"/>
    <w:basedOn w:val="a"/>
    <w:next w:val="a"/>
    <w:qFormat/>
    <w:rsid w:val="00276201"/>
    <w:pPr>
      <w:autoSpaceDE w:val="0"/>
      <w:autoSpaceDN w:val="0"/>
      <w:adjustRightInd w:val="0"/>
      <w:spacing w:line="626" w:lineRule="atLeast"/>
      <w:jc w:val="left"/>
    </w:pPr>
    <w:rPr>
      <w:rFonts w:ascii="宋体" w:hAnsi="Calibri" w:cs="Times New Roman"/>
      <w:kern w:val="0"/>
      <w:sz w:val="24"/>
    </w:rPr>
  </w:style>
  <w:style w:type="paragraph" w:styleId="ac">
    <w:name w:val="Balloon Text"/>
    <w:basedOn w:val="a"/>
    <w:link w:val="ad"/>
    <w:rsid w:val="003D7EAD"/>
    <w:rPr>
      <w:sz w:val="18"/>
      <w:szCs w:val="18"/>
    </w:rPr>
  </w:style>
  <w:style w:type="character" w:customStyle="1" w:styleId="ad">
    <w:name w:val="批注框文本 字符"/>
    <w:basedOn w:val="a0"/>
    <w:link w:val="ac"/>
    <w:rsid w:val="003D7EAD"/>
    <w:rPr>
      <w:rFonts w:asciiTheme="minorHAnsi"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2685414">
      <w:bodyDiv w:val="1"/>
      <w:marLeft w:val="0"/>
      <w:marRight w:val="0"/>
      <w:marTop w:val="0"/>
      <w:marBottom w:val="0"/>
      <w:divBdr>
        <w:top w:val="none" w:sz="0" w:space="0" w:color="auto"/>
        <w:left w:val="none" w:sz="0" w:space="0" w:color="auto"/>
        <w:bottom w:val="none" w:sz="0" w:space="0" w:color="auto"/>
        <w:right w:val="none" w:sz="0" w:space="0" w:color="auto"/>
      </w:divBdr>
      <w:divsChild>
        <w:div w:id="957878155">
          <w:marLeft w:val="0"/>
          <w:marRight w:val="0"/>
          <w:marTop w:val="0"/>
          <w:marBottom w:val="0"/>
          <w:divBdr>
            <w:top w:val="none" w:sz="0" w:space="0" w:color="auto"/>
            <w:left w:val="none" w:sz="0" w:space="0" w:color="auto"/>
            <w:bottom w:val="none" w:sz="0" w:space="0" w:color="auto"/>
            <w:right w:val="none" w:sz="0" w:space="0" w:color="auto"/>
          </w:divBdr>
          <w:divsChild>
            <w:div w:id="1976447751">
              <w:marLeft w:val="0"/>
              <w:marRight w:val="0"/>
              <w:marTop w:val="0"/>
              <w:marBottom w:val="0"/>
              <w:divBdr>
                <w:top w:val="none" w:sz="0" w:space="0" w:color="auto"/>
                <w:left w:val="none" w:sz="0" w:space="0" w:color="auto"/>
                <w:bottom w:val="none" w:sz="0" w:space="0" w:color="auto"/>
                <w:right w:val="none" w:sz="0" w:space="0" w:color="auto"/>
              </w:divBdr>
              <w:divsChild>
                <w:div w:id="128670980">
                  <w:marLeft w:val="0"/>
                  <w:marRight w:val="0"/>
                  <w:marTop w:val="0"/>
                  <w:marBottom w:val="0"/>
                  <w:divBdr>
                    <w:top w:val="none" w:sz="0" w:space="0" w:color="auto"/>
                    <w:left w:val="none" w:sz="0" w:space="0" w:color="auto"/>
                    <w:bottom w:val="none" w:sz="0" w:space="0" w:color="auto"/>
                    <w:right w:val="none" w:sz="0" w:space="0" w:color="auto"/>
                  </w:divBdr>
                  <w:divsChild>
                    <w:div w:id="179668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0729197">
      <w:bodyDiv w:val="1"/>
      <w:marLeft w:val="0"/>
      <w:marRight w:val="0"/>
      <w:marTop w:val="0"/>
      <w:marBottom w:val="0"/>
      <w:divBdr>
        <w:top w:val="none" w:sz="0" w:space="0" w:color="auto"/>
        <w:left w:val="none" w:sz="0" w:space="0" w:color="auto"/>
        <w:bottom w:val="none" w:sz="0" w:space="0" w:color="auto"/>
        <w:right w:val="none" w:sz="0" w:space="0" w:color="auto"/>
      </w:divBdr>
      <w:divsChild>
        <w:div w:id="568270279">
          <w:marLeft w:val="0"/>
          <w:marRight w:val="0"/>
          <w:marTop w:val="0"/>
          <w:marBottom w:val="0"/>
          <w:divBdr>
            <w:top w:val="none" w:sz="0" w:space="0" w:color="auto"/>
            <w:left w:val="none" w:sz="0" w:space="0" w:color="auto"/>
            <w:bottom w:val="none" w:sz="0" w:space="0" w:color="auto"/>
            <w:right w:val="none" w:sz="0" w:space="0" w:color="auto"/>
          </w:divBdr>
          <w:divsChild>
            <w:div w:id="803428626">
              <w:marLeft w:val="0"/>
              <w:marRight w:val="0"/>
              <w:marTop w:val="0"/>
              <w:marBottom w:val="0"/>
              <w:divBdr>
                <w:top w:val="none" w:sz="0" w:space="0" w:color="auto"/>
                <w:left w:val="none" w:sz="0" w:space="0" w:color="auto"/>
                <w:bottom w:val="none" w:sz="0" w:space="0" w:color="auto"/>
                <w:right w:val="none" w:sz="0" w:space="0" w:color="auto"/>
              </w:divBdr>
              <w:divsChild>
                <w:div w:id="1770152324">
                  <w:marLeft w:val="0"/>
                  <w:marRight w:val="0"/>
                  <w:marTop w:val="0"/>
                  <w:marBottom w:val="0"/>
                  <w:divBdr>
                    <w:top w:val="none" w:sz="0" w:space="0" w:color="auto"/>
                    <w:left w:val="none" w:sz="0" w:space="0" w:color="auto"/>
                    <w:bottom w:val="none" w:sz="0" w:space="0" w:color="auto"/>
                    <w:right w:val="none" w:sz="0" w:space="0" w:color="auto"/>
                  </w:divBdr>
                  <w:divsChild>
                    <w:div w:id="169391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3C85ED6-15DB-44EE-AED9-6F3AD2A4E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584</TotalTime>
  <Pages>7</Pages>
  <Words>2076</Words>
  <Characters>2181</Characters>
  <Application>Microsoft Office Word</Application>
  <DocSecurity>0</DocSecurity>
  <Lines>94</Lines>
  <Paragraphs>45</Paragraphs>
  <ScaleCrop>false</ScaleCrop>
  <Company>china</Company>
  <LinksUpToDate>false</LinksUpToDate>
  <CharactersWithSpaces>4212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白前永</cp:lastModifiedBy>
  <cp:revision>38</cp:revision>
  <cp:lastPrinted>2019-02-22T01:15:00Z</cp:lastPrinted>
  <dcterms:created xsi:type="dcterms:W3CDTF">2018-02-28T13:51:00Z</dcterms:created>
  <dcterms:modified xsi:type="dcterms:W3CDTF">2019-10-31T07:13:00Z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